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A5A" w:rsidRPr="00151B22" w:rsidRDefault="005E2391" w:rsidP="005E2391">
      <w:pPr>
        <w:spacing w:after="0"/>
        <w:ind w:left="-142" w:hanging="567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B2C3CBF" wp14:editId="4FCDDA27">
            <wp:extent cx="6334125" cy="9210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921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A5A" w:rsidRPr="00151B22" w:rsidRDefault="005A2A5A">
      <w:pPr>
        <w:rPr>
          <w:lang w:val="ru-RU"/>
        </w:rPr>
        <w:sectPr w:rsidR="005A2A5A" w:rsidRPr="00151B22" w:rsidSect="005E2391">
          <w:pgSz w:w="11906" w:h="16383"/>
          <w:pgMar w:top="1134" w:right="850" w:bottom="1134" w:left="1134" w:header="720" w:footer="720" w:gutter="0"/>
          <w:cols w:space="720"/>
        </w:sectPr>
      </w:pPr>
      <w:bookmarkStart w:id="0" w:name="block-86090157"/>
      <w:bookmarkStart w:id="1" w:name="_GoBack"/>
      <w:bookmarkEnd w:id="1"/>
    </w:p>
    <w:p w:rsidR="005A2A5A" w:rsidRPr="00151B22" w:rsidRDefault="00151B22">
      <w:pPr>
        <w:spacing w:after="0" w:line="264" w:lineRule="auto"/>
        <w:ind w:left="120"/>
        <w:jc w:val="both"/>
        <w:rPr>
          <w:lang w:val="ru-RU"/>
        </w:rPr>
      </w:pPr>
      <w:bookmarkStart w:id="2" w:name="block-86090165"/>
      <w:bookmarkEnd w:id="0"/>
      <w:r w:rsidRPr="00151B2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A2A5A" w:rsidRPr="00151B22" w:rsidRDefault="005A2A5A">
      <w:pPr>
        <w:spacing w:after="0" w:line="264" w:lineRule="auto"/>
        <w:ind w:left="120"/>
        <w:jc w:val="both"/>
        <w:rPr>
          <w:lang w:val="ru-RU"/>
        </w:rPr>
      </w:pP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Программа по немецкому языку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образования, представленных в ФГОС СОО.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Программа по немецкому языку является ориентиром для составления рабочих программ по предмету: она даёт представление о целях образования, развития, воспитания и </w:t>
      </w: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 обучающихся на уровне среднего общего образования, путях формирования системы знаний, умений и способов деятельности у обучающихся на базовом уровне средствами учебного предмета «Иностранный (немецкий) язык (базовый уровень)»; определяет инвариантную (обязательную) часть содержания учебного курса по немецкому языку как учебному предмету, за пределами 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Программа по немецкому языку устанавливает распределение обязательного предметного содержания по годам обучения; предусматривает примерный ресурс учебного времени, выделяемого на изучение тем/разделов курса, учитывает особенности изучения немецкого языка, исходя из его лингвистических особенностей и структуры родного (русского) языка обучающихся, межпредметных связей иностранного (немецкого) языка с содержанием других учебных предметов, изучаемых в 10–11 классах, а также с учётом возрастных особенностей обучающихся. В программе по немецкому языку для уровня среднего общего образования предусмотрено дальнейшее совершенствование сформированных иноязычных речевых умений обучающихся и использование ими языковых средств, представленных в программах по немецкому языку начального общего и основного общего образования, что обеспечивает преемственность между уровнями общего образования по иностранному (немецкому) языку. При этом содержание Программы среднего общего образования имеет особенности, обусловленные задачами развития, обучения и </w:t>
      </w: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воспитания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 также возрастными психологическими особенностями обучающихся 16 –17 лет.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Личностные, метапредметные и предметные результаты представлены в программе с учётом особенностей преподавания немецкого языка на базовом уровне среднего общего образования на основе отечественных методических </w:t>
      </w: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>традиций построения учебного курса немецкого языка и в соответствии с новыми реалиями и тенденциями развития общего образования.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Учебному предмету «Иностранный (немецкий) язык (базовый уровень)»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Предметные знания и способы деятельности, осваиваемые обучающимися при изучении иностранного языка, находят применение в рамках образовательного процесса при изучении других учебных предметов, становятся значимыми для формирования положительных качеств личности. Таким образом, они ориентированы на формирование как метапредметных, так и личностных результатов обучения.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pacing w:val="2"/>
          <w:sz w:val="28"/>
          <w:lang w:val="ru-RU"/>
        </w:rPr>
        <w:t xml:space="preserve">Значимость владения иностранными </w:t>
      </w:r>
      <w:proofErr w:type="gramStart"/>
      <w:r w:rsidRPr="00151B22">
        <w:rPr>
          <w:rFonts w:ascii="Times New Roman" w:hAnsi="Times New Roman"/>
          <w:color w:val="000000"/>
          <w:spacing w:val="2"/>
          <w:sz w:val="28"/>
          <w:lang w:val="ru-RU"/>
        </w:rPr>
        <w:t>языками</w:t>
      </w:r>
      <w:proofErr w:type="gramEnd"/>
      <w:r w:rsidRPr="00151B22">
        <w:rPr>
          <w:rFonts w:ascii="Times New Roman" w:hAnsi="Times New Roman"/>
          <w:color w:val="000000"/>
          <w:spacing w:val="2"/>
          <w:sz w:val="28"/>
          <w:lang w:val="ru-RU"/>
        </w:rPr>
        <w:t xml:space="preserve">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</w:t>
      </w: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>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</w:t>
      </w: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ств гр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>ажданина, патриота, развития национального самосознания, стремления к взаимопониманию между людьми разных стран и народов.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На прагматическом уровне целью иноязычного образования (базовый уровень владения немецким языком) на уровне среднего общего образования провозглашено развитие и совершенствование коммуникативной компетенции обучающихся, сформированной на предыдущих уровнях общего образования, в единстве таких её составляющих, как </w:t>
      </w: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речевая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>, языковая, социокультурная, компенсаторная и метапредметная компетенции: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речевая компетенция – развитие коммуникативных умений в четырёх основных видах речевой деятельности (говорении, аудировании, чтении, письменной речи);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общения; освоение знаний о языковых явлениях немецкого языка, разных способах выражения мысли на родном и немецком языках;</w:t>
      </w:r>
      <w:proofErr w:type="gramEnd"/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социокультурная/межкультурная компетенция – приобщение к культуре, традициям немецкоговорящих стран в рамках тем и ситуаций общения, отвечающих опыту, интересам, психологическим особенностям обучающихся на уровне среднего общего образования; формирование умения представлять свою страну, её культуру в условиях межкультурного общения;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немецкого языка при получении и передаче информации;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соответствии с личностно ориентированной парадигмой образования, основными подходами к обучению иностранным языкам признаются компетентностный, системно-деятельностный, </w:t>
      </w: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межкультурный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 и коммуникативно-когнитивный. Совокупность перечисленных подходов предполагает возможность реализовать поставленные цели иноязычного образования уровня среднего общего образования, добиться достижения планируемых результатов в рамках содержания обучения, отобранного для уровня среднего общего образования при использовании новых педагогических технологий и возможностей цифровой образовательной среды.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Изучение учебного предмета "Второй иностранный язык" происходит при наличии потребности у обучающихся и при условии, что в образовательной организации имеется кадровая, техническая и материальная обеспеченность, позволяющая достигнуть предметных результатов, заявленных во ФГОС СОО.</w:t>
      </w:r>
    </w:p>
    <w:p w:rsidR="005A2A5A" w:rsidRDefault="00151B22" w:rsidP="00151B22">
      <w:pPr>
        <w:spacing w:after="0" w:line="264" w:lineRule="auto"/>
        <w:ind w:firstLine="600"/>
        <w:jc w:val="both"/>
        <w:rPr>
          <w:lang w:val="ru-RU"/>
        </w:rPr>
      </w:pPr>
      <w:bookmarkStart w:id="3" w:name="8d9f7bf7-e430-43ab-b4bd-325fcda1ac44"/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«Иностранного (немецкого</w:t>
      </w:r>
      <w:r w:rsidR="00B41191">
        <w:rPr>
          <w:rFonts w:ascii="Times New Roman" w:hAnsi="Times New Roman"/>
          <w:color w:val="000000"/>
          <w:sz w:val="28"/>
          <w:lang w:val="ru-RU"/>
        </w:rPr>
        <w:t>) языка (базовый уровень)» – 204 часа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: в 10 классе – </w:t>
      </w:r>
      <w:r w:rsidR="00B41191">
        <w:rPr>
          <w:rFonts w:ascii="Times New Roman" w:hAnsi="Times New Roman"/>
          <w:color w:val="000000"/>
          <w:sz w:val="28"/>
          <w:lang w:val="ru-RU"/>
        </w:rPr>
        <w:t>102 часа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(3 часа в неделю), в 11 классе – </w:t>
      </w:r>
      <w:r w:rsidR="00B41191">
        <w:rPr>
          <w:rFonts w:ascii="Times New Roman" w:hAnsi="Times New Roman"/>
          <w:color w:val="000000"/>
          <w:sz w:val="28"/>
          <w:lang w:val="ru-RU"/>
        </w:rPr>
        <w:t>102 часа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(3 часа в неделю).</w:t>
      </w:r>
      <w:bookmarkEnd w:id="3"/>
      <w:proofErr w:type="gramEnd"/>
    </w:p>
    <w:p w:rsidR="00151B22" w:rsidRDefault="00151B22" w:rsidP="00151B22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51B22">
        <w:rPr>
          <w:rFonts w:ascii="Times New Roman" w:eastAsia="Calibri" w:hAnsi="Times New Roman" w:cs="Times New Roman"/>
          <w:sz w:val="28"/>
          <w:szCs w:val="28"/>
          <w:lang w:val="ru-RU"/>
        </w:rPr>
        <w:t>В связи  с праздничными днями фактическое количество учебных часов по предмету «Иностранный (немецкий) язык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»   сократилось в 10</w:t>
      </w:r>
      <w:r w:rsidRPr="00151B2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классе на 4 часа</w:t>
      </w:r>
      <w:r w:rsidR="00B4119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и составляет 98 часов</w:t>
      </w:r>
      <w:r w:rsidRPr="00151B2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в 11 классе  на  4</w:t>
      </w:r>
      <w:r w:rsidRPr="00151B2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часа</w:t>
      </w:r>
      <w:r w:rsidR="00B4119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и составляет 98 часов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151B22" w:rsidRPr="00151B22" w:rsidRDefault="00151B22" w:rsidP="00151B22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Программа упло</w:t>
      </w:r>
      <w:r w:rsidRPr="00151B22">
        <w:rPr>
          <w:rFonts w:ascii="Times New Roman" w:eastAsia="Calibri" w:hAnsi="Times New Roman" w:cs="Times New Roman"/>
          <w:sz w:val="28"/>
          <w:szCs w:val="28"/>
          <w:lang w:val="ru-RU"/>
        </w:rPr>
        <w:t>т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не</w:t>
      </w:r>
      <w:r w:rsidRPr="00151B2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на за счет: </w:t>
      </w:r>
    </w:p>
    <w:p w:rsidR="00151B22" w:rsidRPr="00151B22" w:rsidRDefault="00151B22" w:rsidP="00151B22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51B22">
        <w:rPr>
          <w:rFonts w:ascii="Times New Roman" w:eastAsia="Calibri" w:hAnsi="Times New Roman" w:cs="Times New Roman"/>
          <w:sz w:val="28"/>
          <w:szCs w:val="28"/>
          <w:lang w:val="ru-RU"/>
        </w:rPr>
        <w:t>- слияния близких по содержанию тем;</w:t>
      </w:r>
    </w:p>
    <w:p w:rsidR="00151B22" w:rsidRPr="00151B22" w:rsidRDefault="00151B22" w:rsidP="00151B22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51B2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сокращения резервных часов. </w:t>
      </w:r>
    </w:p>
    <w:p w:rsidR="00151B22" w:rsidRPr="00151B22" w:rsidRDefault="00151B22">
      <w:pPr>
        <w:rPr>
          <w:lang w:val="ru-RU"/>
        </w:rPr>
        <w:sectPr w:rsidR="00151B22" w:rsidRPr="00151B22">
          <w:pgSz w:w="11906" w:h="16383"/>
          <w:pgMar w:top="1134" w:right="850" w:bottom="1134" w:left="1701" w:header="720" w:footer="720" w:gutter="0"/>
          <w:cols w:space="720"/>
        </w:sectPr>
      </w:pPr>
    </w:p>
    <w:p w:rsidR="005A2A5A" w:rsidRPr="00151B22" w:rsidRDefault="00151B22">
      <w:pPr>
        <w:spacing w:after="0" w:line="264" w:lineRule="auto"/>
        <w:ind w:left="120"/>
        <w:jc w:val="both"/>
        <w:rPr>
          <w:lang w:val="ru-RU"/>
        </w:rPr>
      </w:pPr>
      <w:bookmarkStart w:id="4" w:name="block-86090158"/>
      <w:bookmarkEnd w:id="2"/>
      <w:r w:rsidRPr="00151B2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A2A5A" w:rsidRPr="00151B22" w:rsidRDefault="005A2A5A">
      <w:pPr>
        <w:spacing w:after="0" w:line="264" w:lineRule="auto"/>
        <w:ind w:left="120"/>
        <w:jc w:val="both"/>
        <w:rPr>
          <w:lang w:val="ru-RU"/>
        </w:rPr>
      </w:pPr>
    </w:p>
    <w:p w:rsidR="005A2A5A" w:rsidRPr="00151B22" w:rsidRDefault="00151B22">
      <w:pPr>
        <w:spacing w:after="0" w:line="264" w:lineRule="auto"/>
        <w:ind w:left="120"/>
        <w:jc w:val="both"/>
        <w:rPr>
          <w:lang w:val="ru-RU"/>
        </w:rPr>
      </w:pPr>
      <w:r w:rsidRPr="00151B2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5A2A5A" w:rsidRPr="00151B22" w:rsidRDefault="005A2A5A">
      <w:pPr>
        <w:spacing w:after="0" w:line="264" w:lineRule="auto"/>
        <w:ind w:left="120"/>
        <w:jc w:val="both"/>
        <w:rPr>
          <w:lang w:val="ru-RU"/>
        </w:rPr>
      </w:pP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Современный мир профессий. Проблемы выбора профессии (возможности продолжения образования в вузе, в профессиональном колледже, выбор рабочей специальности, подработка </w:t>
      </w: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 обучающегося). Роль иностранного языка в планах на будущее.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Туризм. Виды отдыха. Путешествия по России и зарубежным странам.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столицы и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истории.</w:t>
      </w:r>
      <w:proofErr w:type="gramEnd"/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так далее.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i/>
          <w:color w:val="000000"/>
          <w:sz w:val="28"/>
          <w:lang w:val="ru-RU"/>
        </w:rPr>
        <w:lastRenderedPageBreak/>
        <w:t>Говорение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диалогической речи на базе умений, 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 обмен мнениями; комбинированный диалог, включающий разные виды диалогов):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переспрашивать; выражать согласие/отказ; выражать благодарность; поздравлять с праздником, выражать пожелания и вежливо реагировать на поздравление;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диалог – побуждение к действию: обращаться с просьбой, вежливо </w:t>
      </w: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соглашаться/не соглашаться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 выполнить просьбу; давать совет и принимать/не принимать совет;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диалог – 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диалог – обмен мнениями: выражать свою точку зрения и обосновывать её; высказывать своё согласие/несогласие с точкой зрения собеседника, выражать сомнение; давать эмоциональную оценку обсуждаемым событиям (восхищение, удивление, радость, огорчение и так далее).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Объём диалога – 8 реплик со стороны каждого собеседника.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монологической речи на базе умений, сформированных на уровне основного общего образования: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повествование/сообщение; рассуждение;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пересказ основного содержания, прочитанного/прослушанного текста с выражением своего отношения к событиям и фактам, изложенным в тексте;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>устное представление (презентация) результатов выполненной проектной работы.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 или без использования их.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14 фраз.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нужной/интересующей/запрашиваемой информации. </w:t>
      </w:r>
      <w:proofErr w:type="gramEnd"/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сообщения; игнорировать незнакомые слова, несущественные для понимания основного содержания.</w:t>
      </w:r>
      <w:proofErr w:type="gramEnd"/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нужной/интересующей/запрашиваемой информации;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 с полным пониманием содержания текста.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второстепенные); понимать структурно-смысловые связи в тексте; прогнозировать содержание текста по заголовку/началу текста; определять логическую последовательность главных фактов, событий; игнорировать незнакомые слова, несущественные для понимания основного содержания.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перевода); устанавливать причинно-следственную взаимосвязь изложенных в тексте фактов и событий.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так далее) и понимание представленной в них информации.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  <w:proofErr w:type="gramEnd"/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500–700 слов.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написание резюме с сообщением основных сведений о себе в соответствии с нормами, принятыми в стране/странах изучаемого языка;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языка. Объём сообщения – до 130 слов;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 и так далее) на основе плана, иллюстрации, таблицы, диаграммы и/или прочитанного/прослушанного текста с использованием образца. Объём письменного высказывания – до 150 слов;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заполнение таблицы: краткая фиксация содержания прочитанного/прослушанного текста или дополнение информации в таблице;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презентации. Объём – до 150 слов.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интервью. Объём текста для чтения вслух – до 140 слов.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 и обращении; точки, вопросительного, восклицательного знака в конце предложения, отсутствие точки после заголовка.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двоеточия после слов автора перед прямой речью, заключение прямой речи в кавычки.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использование запятой после обращения и точки после выражения надежды на дальнейший контакт; отсутствие запятой после завершающей фразы; отсутствие точки после подписи.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в том числе многозначных; словосочетаний; речевых клише; средств логической связи), обслуживающих ситуации общения в рамках тематического содержания речи 10 класса, с соблюдением существующей в немецком языке нормы лексической сочетаемости.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Объём – 1300 лексических единиц для продуктивного использования (включая 1200 лексических единиц, изученных ранее) и 1400 лексических </w:t>
      </w: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>единиц для рецептивного усвоения (включая 1300 лексических единиц продуктивного минимума).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аффиксация: образование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имён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ler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chen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keit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heit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ung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schaft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ion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ig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lich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isch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los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имён существительных, имён прилагательных,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151B22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ungl</w:t>
      </w:r>
      <w:r w:rsidRPr="00151B22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cklich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dasUngl</w:t>
      </w:r>
      <w:r w:rsidRPr="00151B22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ck</w:t>
      </w:r>
      <w:r w:rsidRPr="00151B22">
        <w:rPr>
          <w:rFonts w:ascii="Times New Roman" w:hAnsi="Times New Roman"/>
          <w:color w:val="000000"/>
          <w:sz w:val="28"/>
          <w:lang w:val="ru-RU"/>
        </w:rPr>
        <w:t>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zehn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zig</w:t>
      </w:r>
      <w:r w:rsidRPr="00151B22">
        <w:rPr>
          <w:rFonts w:ascii="Times New Roman" w:hAnsi="Times New Roman"/>
          <w:color w:val="000000"/>
          <w:sz w:val="28"/>
          <w:lang w:val="ru-RU"/>
        </w:rPr>
        <w:t>, – ß</w:t>
      </w:r>
      <w:r>
        <w:rPr>
          <w:rFonts w:ascii="Times New Roman" w:hAnsi="Times New Roman"/>
          <w:color w:val="000000"/>
          <w:sz w:val="28"/>
        </w:rPr>
        <w:t>ig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te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ste</w:t>
      </w:r>
      <w:r w:rsidRPr="00151B22">
        <w:rPr>
          <w:rFonts w:ascii="Times New Roman" w:hAnsi="Times New Roman"/>
          <w:color w:val="000000"/>
          <w:sz w:val="28"/>
          <w:lang w:val="ru-RU"/>
        </w:rPr>
        <w:t>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словосложение: образование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derWintersport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dasKlassenzimmer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сложных существительных путём соединения основы глагола и основы существительного (</w:t>
      </w:r>
      <w:r>
        <w:rPr>
          <w:rFonts w:ascii="Times New Roman" w:hAnsi="Times New Roman"/>
          <w:color w:val="000000"/>
          <w:sz w:val="28"/>
        </w:rPr>
        <w:t>derSchreibtisch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сложных существительных путём соединения основы прилагательного и основы существительного (</w:t>
      </w:r>
      <w:r>
        <w:rPr>
          <w:rFonts w:ascii="Times New Roman" w:hAnsi="Times New Roman"/>
          <w:color w:val="000000"/>
          <w:sz w:val="28"/>
        </w:rPr>
        <w:t>dieKleinstadt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сложных прилагательных путём соединения основ прилагательных (</w:t>
      </w:r>
      <w:r>
        <w:rPr>
          <w:rFonts w:ascii="Times New Roman" w:hAnsi="Times New Roman"/>
          <w:color w:val="000000"/>
          <w:sz w:val="28"/>
        </w:rPr>
        <w:t>dunkelblau</w:t>
      </w:r>
      <w:r w:rsidRPr="00151B22">
        <w:rPr>
          <w:rFonts w:ascii="Times New Roman" w:hAnsi="Times New Roman"/>
          <w:color w:val="000000"/>
          <w:sz w:val="28"/>
          <w:lang w:val="ru-RU"/>
        </w:rPr>
        <w:t>).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конверсия: образование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имён существительных от неопределённой формы глагола (</w:t>
      </w:r>
      <w:r>
        <w:rPr>
          <w:rFonts w:ascii="Times New Roman" w:hAnsi="Times New Roman"/>
          <w:color w:val="000000"/>
          <w:sz w:val="28"/>
        </w:rPr>
        <w:t>dasLesen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без изменения корневой гласной (</w:t>
      </w:r>
      <w:r>
        <w:rPr>
          <w:rFonts w:ascii="Times New Roman" w:hAnsi="Times New Roman"/>
          <w:color w:val="000000"/>
          <w:sz w:val="28"/>
        </w:rPr>
        <w:t>derAnfang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с изменением корневой гласной (</w:t>
      </w:r>
      <w:r>
        <w:rPr>
          <w:rFonts w:ascii="Times New Roman" w:hAnsi="Times New Roman"/>
          <w:color w:val="000000"/>
          <w:sz w:val="28"/>
        </w:rPr>
        <w:t>derSprung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dasBeste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derDeutsche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dieBekannte</w:t>
      </w:r>
      <w:r w:rsidRPr="00151B22">
        <w:rPr>
          <w:rFonts w:ascii="Times New Roman" w:hAnsi="Times New Roman"/>
          <w:color w:val="000000"/>
          <w:sz w:val="28"/>
          <w:lang w:val="ru-RU"/>
        </w:rPr>
        <w:t>).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Интернациональные слова. Сокращения и аббревиатуры.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немецкого языка.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 вопросы), побудительные (в утвердительной и отрицательной форме). </w:t>
      </w:r>
      <w:proofErr w:type="gramEnd"/>
    </w:p>
    <w:p w:rsidR="005A2A5A" w:rsidRDefault="00151B22">
      <w:pPr>
        <w:spacing w:after="0" w:line="264" w:lineRule="auto"/>
        <w:ind w:firstLine="600"/>
        <w:jc w:val="both"/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Предложения с безличным местоимением </w:t>
      </w:r>
      <w:r>
        <w:rPr>
          <w:rFonts w:ascii="Times New Roman" w:hAnsi="Times New Roman"/>
          <w:color w:val="000000"/>
          <w:sz w:val="28"/>
        </w:rPr>
        <w:t>es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Esist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4 </w:t>
      </w:r>
      <w:r>
        <w:rPr>
          <w:rFonts w:ascii="Times New Roman" w:hAnsi="Times New Roman"/>
          <w:color w:val="000000"/>
          <w:sz w:val="28"/>
        </w:rPr>
        <w:t>Uhr</w:t>
      </w:r>
      <w:r w:rsidRPr="00151B22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Es regnet.</w:t>
      </w:r>
      <w:proofErr w:type="gramEnd"/>
      <w:r>
        <w:rPr>
          <w:rFonts w:ascii="Times New Roman" w:hAnsi="Times New Roman"/>
          <w:color w:val="000000"/>
          <w:sz w:val="28"/>
        </w:rPr>
        <w:t xml:space="preserve"> Es </w:t>
      </w:r>
      <w:proofErr w:type="gramStart"/>
      <w:r>
        <w:rPr>
          <w:rFonts w:ascii="Times New Roman" w:hAnsi="Times New Roman"/>
          <w:color w:val="000000"/>
          <w:sz w:val="28"/>
        </w:rPr>
        <w:t>ist</w:t>
      </w:r>
      <w:proofErr w:type="gramEnd"/>
      <w:r>
        <w:rPr>
          <w:rFonts w:ascii="Times New Roman" w:hAnsi="Times New Roman"/>
          <w:color w:val="000000"/>
          <w:sz w:val="28"/>
        </w:rPr>
        <w:t xml:space="preserve"> interessant.).</w:t>
      </w:r>
    </w:p>
    <w:p w:rsidR="005A2A5A" w:rsidRDefault="00151B22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 c конструкцией es gibt (Es gibt einen Park neben der Schule.).</w:t>
      </w:r>
      <w:proofErr w:type="gramEnd"/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Предложения с неопределённо-личным местоимением </w:t>
      </w:r>
      <w:r>
        <w:rPr>
          <w:rFonts w:ascii="Times New Roman" w:hAnsi="Times New Roman"/>
          <w:color w:val="000000"/>
          <w:sz w:val="28"/>
        </w:rPr>
        <w:t>man</w:t>
      </w:r>
      <w:r w:rsidRPr="00151B22">
        <w:rPr>
          <w:rFonts w:ascii="Times New Roman" w:hAnsi="Times New Roman"/>
          <w:color w:val="000000"/>
          <w:sz w:val="28"/>
          <w:lang w:val="ru-RU"/>
        </w:rPr>
        <w:t>, в том числе с модальными глаголами.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Предложения с инфинитивным оборотом </w:t>
      </w:r>
      <w:r>
        <w:rPr>
          <w:rFonts w:ascii="Times New Roman" w:hAnsi="Times New Roman"/>
          <w:color w:val="000000"/>
          <w:sz w:val="28"/>
        </w:rPr>
        <w:t>um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zu</w:t>
      </w:r>
      <w:r w:rsidRPr="00151B22">
        <w:rPr>
          <w:rFonts w:ascii="Times New Roman" w:hAnsi="Times New Roman"/>
          <w:color w:val="000000"/>
          <w:sz w:val="28"/>
          <w:lang w:val="ru-RU"/>
        </w:rPr>
        <w:t>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глаголами, требующими употребления после них частицы </w:t>
      </w:r>
      <w:r>
        <w:rPr>
          <w:rFonts w:ascii="Times New Roman" w:hAnsi="Times New Roman"/>
          <w:color w:val="000000"/>
          <w:sz w:val="28"/>
        </w:rPr>
        <w:t>zu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и инфинитива.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und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aber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oder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sondern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denn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nichtnur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sondernauch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наречиями </w:t>
      </w:r>
      <w:r>
        <w:rPr>
          <w:rFonts w:ascii="Times New Roman" w:hAnsi="Times New Roman"/>
          <w:color w:val="000000"/>
          <w:sz w:val="28"/>
        </w:rPr>
        <w:t>deshalb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darum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trotzdem</w:t>
      </w:r>
      <w:r w:rsidRPr="00151B22">
        <w:rPr>
          <w:rFonts w:ascii="Times New Roman" w:hAnsi="Times New Roman"/>
          <w:color w:val="000000"/>
          <w:sz w:val="28"/>
          <w:lang w:val="ru-RU"/>
        </w:rPr>
        <w:t>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предложения: дополнительные – с союзами </w:t>
      </w:r>
      <w:r>
        <w:rPr>
          <w:rFonts w:ascii="Times New Roman" w:hAnsi="Times New Roman"/>
          <w:color w:val="000000"/>
          <w:sz w:val="28"/>
        </w:rPr>
        <w:t>dass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ob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и других; причины – с союзами </w:t>
      </w:r>
      <w:r>
        <w:rPr>
          <w:rFonts w:ascii="Times New Roman" w:hAnsi="Times New Roman"/>
          <w:color w:val="000000"/>
          <w:sz w:val="28"/>
        </w:rPr>
        <w:t>weil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условия – с союзом </w:t>
      </w:r>
      <w:r>
        <w:rPr>
          <w:rFonts w:ascii="Times New Roman" w:hAnsi="Times New Roman"/>
          <w:color w:val="000000"/>
          <w:sz w:val="28"/>
        </w:rPr>
        <w:t>wenn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времени – с союзами </w:t>
      </w:r>
      <w:r>
        <w:rPr>
          <w:rFonts w:ascii="Times New Roman" w:hAnsi="Times New Roman"/>
          <w:color w:val="000000"/>
          <w:sz w:val="28"/>
        </w:rPr>
        <w:t>wenn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nachdem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цели – с союзом </w:t>
      </w:r>
      <w:r>
        <w:rPr>
          <w:rFonts w:ascii="Times New Roman" w:hAnsi="Times New Roman"/>
          <w:color w:val="000000"/>
          <w:sz w:val="28"/>
        </w:rPr>
        <w:t>damit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определительные с относительными местоимениями </w:t>
      </w:r>
      <w:r>
        <w:rPr>
          <w:rFonts w:ascii="Times New Roman" w:hAnsi="Times New Roman"/>
          <w:color w:val="000000"/>
          <w:sz w:val="28"/>
        </w:rPr>
        <w:t>die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151B22">
        <w:rPr>
          <w:rFonts w:ascii="Times New Roman" w:hAnsi="Times New Roman"/>
          <w:color w:val="000000"/>
          <w:sz w:val="28"/>
          <w:lang w:val="ru-RU"/>
        </w:rPr>
        <w:t>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Способы выражения косвенной речи, в том числе косвенный вопрос с союзом </w:t>
      </w:r>
      <w:r>
        <w:rPr>
          <w:rFonts w:ascii="Times New Roman" w:hAnsi="Times New Roman"/>
          <w:color w:val="000000"/>
          <w:sz w:val="28"/>
        </w:rPr>
        <w:t>ob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без использования сослагательного наклонения.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Средства связи в тексте для обеспечения его целостности, в том числе с помощью наречий </w:t>
      </w:r>
      <w:r>
        <w:rPr>
          <w:rFonts w:ascii="Times New Roman" w:hAnsi="Times New Roman"/>
          <w:color w:val="000000"/>
          <w:sz w:val="28"/>
        </w:rPr>
        <w:t>zuerst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danach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sp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и других.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 вопросы в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FuturI</w:t>
      </w:r>
      <w:r w:rsidRPr="00151B22">
        <w:rPr>
          <w:rFonts w:ascii="Times New Roman" w:hAnsi="Times New Roman"/>
          <w:color w:val="000000"/>
          <w:sz w:val="28"/>
          <w:lang w:val="ru-RU"/>
        </w:rPr>
        <w:t>).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Побудительные предложения в утвердительной (</w:t>
      </w:r>
      <w:r>
        <w:rPr>
          <w:rFonts w:ascii="Times New Roman" w:hAnsi="Times New Roman"/>
          <w:color w:val="000000"/>
          <w:sz w:val="28"/>
        </w:rPr>
        <w:t>GibmirbitteeineTasseKaffee</w:t>
      </w:r>
      <w:r w:rsidRPr="00151B22">
        <w:rPr>
          <w:rFonts w:ascii="Times New Roman" w:hAnsi="Times New Roman"/>
          <w:color w:val="000000"/>
          <w:sz w:val="28"/>
          <w:lang w:val="ru-RU"/>
        </w:rPr>
        <w:t>!) и отрицательной (</w:t>
      </w:r>
      <w:r>
        <w:rPr>
          <w:rFonts w:ascii="Times New Roman" w:hAnsi="Times New Roman"/>
          <w:color w:val="000000"/>
          <w:sz w:val="28"/>
        </w:rPr>
        <w:t>MachtkeinenL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rm</w:t>
      </w:r>
      <w:r w:rsidRPr="00151B22">
        <w:rPr>
          <w:rFonts w:ascii="Times New Roman" w:hAnsi="Times New Roman"/>
          <w:color w:val="000000"/>
          <w:sz w:val="28"/>
          <w:lang w:val="ru-RU"/>
        </w:rPr>
        <w:t>!) форме во 2-м лице единственного числа и множественного числаи в вежливой форме.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FuturI</w:t>
      </w:r>
      <w:r w:rsidRPr="00151B22">
        <w:rPr>
          <w:rFonts w:ascii="Times New Roman" w:hAnsi="Times New Roman"/>
          <w:color w:val="000000"/>
          <w:sz w:val="28"/>
          <w:lang w:val="ru-RU"/>
        </w:rPr>
        <w:t>).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Возвратные 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FuturI</w:t>
      </w:r>
      <w:r w:rsidRPr="00151B22">
        <w:rPr>
          <w:rFonts w:ascii="Times New Roman" w:hAnsi="Times New Roman"/>
          <w:color w:val="000000"/>
          <w:sz w:val="28"/>
          <w:lang w:val="ru-RU"/>
        </w:rPr>
        <w:t>).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151B22">
        <w:rPr>
          <w:rFonts w:ascii="Times New Roman" w:hAnsi="Times New Roman"/>
          <w:color w:val="000000"/>
          <w:sz w:val="28"/>
          <w:lang w:val="ru-RU"/>
        </w:rPr>
        <w:t>).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Видовременная глагольная форма действительного залога </w:t>
      </w:r>
      <w:r>
        <w:rPr>
          <w:rFonts w:ascii="Times New Roman" w:hAnsi="Times New Roman"/>
          <w:color w:val="000000"/>
          <w:sz w:val="28"/>
        </w:rPr>
        <w:t>Plusquamperfekt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(при согласовании времён).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Формы сослагательного наклонения от глаголов </w:t>
      </w:r>
      <w:r>
        <w:rPr>
          <w:rFonts w:ascii="Times New Roman" w:hAnsi="Times New Roman"/>
          <w:color w:val="000000"/>
          <w:sz w:val="28"/>
        </w:rPr>
        <w:t>haben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sein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werden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151B22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151B22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сочетания </w:t>
      </w:r>
      <w:r>
        <w:rPr>
          <w:rFonts w:ascii="Times New Roman" w:hAnsi="Times New Roman"/>
          <w:color w:val="000000"/>
          <w:sz w:val="28"/>
        </w:rPr>
        <w:t>w</w:t>
      </w:r>
      <w:r w:rsidRPr="00151B22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rde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Infinitiv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для выражения вежливой просьбы, желания, в придаточных предложениях условия </w:t>
      </w:r>
      <w:r>
        <w:rPr>
          <w:rFonts w:ascii="Times New Roman" w:hAnsi="Times New Roman"/>
          <w:color w:val="000000"/>
          <w:sz w:val="28"/>
        </w:rPr>
        <w:t>cwenn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KonjunktivPr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151B22">
        <w:rPr>
          <w:rFonts w:ascii="Times New Roman" w:hAnsi="Times New Roman"/>
          <w:color w:val="000000"/>
          <w:sz w:val="28"/>
          <w:lang w:val="ru-RU"/>
        </w:rPr>
        <w:t>).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>Модальные глаголы (</w:t>
      </w:r>
      <w:r>
        <w:rPr>
          <w:rFonts w:ascii="Times New Roman" w:hAnsi="Times New Roman"/>
          <w:color w:val="000000"/>
          <w:sz w:val="28"/>
        </w:rPr>
        <w:t>m</w:t>
      </w:r>
      <w:r w:rsidRPr="00151B22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wollen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151B22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151B22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ssen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</w:t>
      </w:r>
      <w:r w:rsidRPr="00151B22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rfen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sollen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 в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151B22">
        <w:rPr>
          <w:rFonts w:ascii="Times New Roman" w:hAnsi="Times New Roman"/>
          <w:color w:val="000000"/>
          <w:sz w:val="28"/>
          <w:lang w:val="ru-RU"/>
        </w:rPr>
        <w:t>; неопределённая форма глагола в страдательном залоге с модальными глаголами.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Наиболее распространённые глаголы с управлением и местоименные наречия (</w:t>
      </w:r>
      <w:r>
        <w:rPr>
          <w:rFonts w:ascii="Times New Roman" w:hAnsi="Times New Roman"/>
          <w:color w:val="000000"/>
          <w:sz w:val="28"/>
        </w:rPr>
        <w:t>worauf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wozu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и тому </w:t>
      </w: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подобных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darauf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dazu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и тому подобное).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Определённый, неопределённый и нулевой артикли.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образованные по правилу, и исключения.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Склонение имён существительных в единственном и множественном числе.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Имена прилагательные в положительной, сравнительной и превосходной степенях сравнения, образованные по правилу, и исключения.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Наречия в сравнительной и превосходной степенях сравнения, образованные по правилу, и исключения.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Личные местоимения (в именительном, дательном и винительном падежах), указательные местоимения (</w:t>
      </w:r>
      <w:r>
        <w:rPr>
          <w:rFonts w:ascii="Times New Roman" w:hAnsi="Times New Roman"/>
          <w:color w:val="000000"/>
          <w:sz w:val="28"/>
        </w:rPr>
        <w:t>dieser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jener</w:t>
      </w:r>
      <w:r w:rsidRPr="00151B22">
        <w:rPr>
          <w:rFonts w:ascii="Times New Roman" w:hAnsi="Times New Roman"/>
          <w:color w:val="000000"/>
          <w:sz w:val="28"/>
          <w:lang w:val="ru-RU"/>
        </w:rPr>
        <w:t>); притяжательные местоимения; вопросительные местоимения, неопределённые местоимения (</w:t>
      </w:r>
      <w:r>
        <w:rPr>
          <w:rFonts w:ascii="Times New Roman" w:hAnsi="Times New Roman"/>
          <w:color w:val="000000"/>
          <w:sz w:val="28"/>
        </w:rPr>
        <w:t>jemand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niemand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alle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viel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etwas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и другие);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Способы выражения отрицания: </w:t>
      </w:r>
      <w:r>
        <w:rPr>
          <w:rFonts w:ascii="Times New Roman" w:hAnsi="Times New Roman"/>
          <w:color w:val="000000"/>
          <w:sz w:val="28"/>
        </w:rPr>
        <w:t>kein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doch</w:t>
      </w:r>
      <w:r w:rsidRPr="00151B22">
        <w:rPr>
          <w:rFonts w:ascii="Times New Roman" w:hAnsi="Times New Roman"/>
          <w:color w:val="000000"/>
          <w:sz w:val="28"/>
          <w:lang w:val="ru-RU"/>
        </w:rPr>
        <w:t>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числительные, числительные для обозначения дат и больших чисел.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падежом.</w:t>
      </w:r>
      <w:proofErr w:type="gramEnd"/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немецкоязычной среде в рамках тематического содержания 10 класса.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так далее).</w:t>
      </w:r>
      <w:proofErr w:type="gramEnd"/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Владение основными сведениями о социокультурном портрете и культурном наследии страны/стран, говорящих на немецком языке.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события; достопримечательности; выдающиеся люди: государственные деятели, учёные, писатели, поэты, художники, композиторы, музыканты, спортсмены, актёры и так далее).</w:t>
      </w:r>
      <w:proofErr w:type="gramEnd"/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переспрос; при говорении и письме – описание/перифраз/толкование; при чтении и аудировании – языковую и контекстуальную догадку.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5A2A5A" w:rsidRPr="00151B22" w:rsidRDefault="005A2A5A">
      <w:pPr>
        <w:spacing w:after="0" w:line="264" w:lineRule="auto"/>
        <w:ind w:left="120"/>
        <w:jc w:val="both"/>
        <w:rPr>
          <w:lang w:val="ru-RU"/>
        </w:rPr>
      </w:pPr>
    </w:p>
    <w:p w:rsidR="005A2A5A" w:rsidRPr="00151B22" w:rsidRDefault="00151B22">
      <w:pPr>
        <w:spacing w:after="0" w:line="264" w:lineRule="auto"/>
        <w:ind w:left="120"/>
        <w:jc w:val="both"/>
        <w:rPr>
          <w:lang w:val="ru-RU"/>
        </w:rPr>
      </w:pPr>
      <w:r w:rsidRPr="00151B2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5A2A5A" w:rsidRPr="00151B22" w:rsidRDefault="005A2A5A">
      <w:pPr>
        <w:spacing w:after="0" w:line="264" w:lineRule="auto"/>
        <w:ind w:left="120"/>
        <w:jc w:val="both"/>
        <w:rPr>
          <w:lang w:val="ru-RU"/>
        </w:rPr>
      </w:pP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</w: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и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 образования.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Место иностранного языка в повседневной жизни и профессиональной деятельности в современном мире.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Туризм. Виды отдыха. Экотуризм. Путешествия по России и зарубежным странам.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Вселенная и человек. Природа. Проблемы экологии. Защита окружающей среды. Проживание в городской/сельской местности.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так далее). Интернет-безопасность.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столицы, крупные города, регионы; система образования; достопримечательности, культурные особенности (национальные и популярные праздники, знаменательные даты, традиции, обычаи); страницы истории.</w:t>
      </w:r>
      <w:proofErr w:type="gramEnd"/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так далее.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 разные виды диалога (диалог этикетного характера, диалог – побуждение к действию, диалог-расспрос, диалог – обмен мнениями; комбинированный диалог, включающий разные виды диалогов):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переспрашивать; вежливо выражать согласие/отказ; выражать благодарность; поздравлять с праздником, выражать пожелания и вежливо реагировать на поздравление;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диалог – побуждение к действию: обращаться с просьбой, вежливо </w:t>
      </w: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соглашаться/не соглашаться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 выполнить просьбу; давать совет и принимать/ не принимать совет;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диалог-расспрос: сообщать фактическую информацию, отвечая на вопросы разных видов; выражать своё отношение к обсуждаемым фактам и событиям;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>запрашивать интересующую информацию; переходить с позиции спрашивающего на позицию отвечающего и наоборот; брать/давать интервью;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диалог – 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так далее).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Объём диалога – до 9 реплик со стороны каждого собеседника.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речи: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описание (предмета, местности, внешности и одежды человека), характеристика (черты характера реального человека или литературного персонажа); повествование/сообщение;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рассуждение.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с использованием ключевых слов, плана и/или иллюстраций, фотографий, таблиц, диаграмм, графиков и без использования их;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пересказ основного содержания,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14–15 фраз.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 интересующей/запрашиваемой информации.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</w:t>
      </w: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тексте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, отделять главную информацию от второстепенной, прогнозировать содержание текста по началу сообщения;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игнорировать незнакомые слова, несущественные для понимания основного содержания.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аудирования должна соответствовать пороговому уровню (В</w:t>
      </w: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1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 – пороговый уровень по общеевропейской шкале).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 xml:space="preserve"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нужной/интересующей/запрашиваемой информации; с полным пониманием содержания текста. </w:t>
      </w:r>
      <w:proofErr w:type="gramEnd"/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второстепенные); понимать структурно-смысловые связи в тексте; прогнозировать содержание текста по заголовку/началу текста; определять логическую последовательность главных фактов, событий; игнорировать незнакомые слова, несущественные для понимания основного содержания.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(явной) и имплицитной форме (неявной) форме; оценивать найденную информацию с точки зрения её значимости для решения коммуникативной задачи.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</w:t>
      </w: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выборочного перевода); устанавливать причинно-следственную взаимосвязь изложенных в тексте фактов и событий.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так далее) и понимание представленной в них информации.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стихотворение.</w:t>
      </w:r>
      <w:proofErr w:type="gramEnd"/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 соответствовать пороговому уровню (В</w:t>
      </w: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1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 – пороговый уровень по общеевропейской шкале).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600–800 слов.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языка. Объём сообщения – до 140 слов;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сочинения, статьи и так далее) на основе плана, иллюстрации, таблицы, графика, диаграммы и/или прочитанного/прослушанного текста с использованием образца. Объём письменного высказывания – до 180 слов;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содержания, прочитанного/прослушанного текста или дополнение информации в таблице;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презентации. Объём – до 180 слов.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интервью. Объём текста для чтения вслух – до 150 слов.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 и обращении; точки, вопросительного, восклицательного знака в конце предложения, отсутствие точки после заголовка.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двоеточия после слов автора перед прямой речью, заключение прямой речи в кавычки.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точки после выражения надежды на дальнейший контакт; отсутствие запятой после завершающей фразы; отсутствие точки после подписи.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в том числе многозначных; словосочетаний; речевых клише; средств логической связи), обслуживающих ситуации общения в рамках тематического содержания речи, с соблюдением существующей в немецком языке нормы лексической сочетаемости.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лексических единиц продуктивного минимума).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аффиксация: образование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имён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ler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chen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keit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heit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ung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schaft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ion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ig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lich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isch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los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имён существительных, имён прилагательных,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151B22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ungl</w:t>
      </w:r>
      <w:r w:rsidRPr="00151B22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cklich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dasUngl</w:t>
      </w:r>
      <w:r w:rsidRPr="00151B22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ck</w:t>
      </w:r>
      <w:r w:rsidRPr="00151B22">
        <w:rPr>
          <w:rFonts w:ascii="Times New Roman" w:hAnsi="Times New Roman"/>
          <w:color w:val="000000"/>
          <w:sz w:val="28"/>
          <w:lang w:val="ru-RU"/>
        </w:rPr>
        <w:t>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zehn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zig</w:t>
      </w:r>
      <w:r w:rsidRPr="00151B22">
        <w:rPr>
          <w:rFonts w:ascii="Times New Roman" w:hAnsi="Times New Roman"/>
          <w:color w:val="000000"/>
          <w:sz w:val="28"/>
          <w:lang w:val="ru-RU"/>
        </w:rPr>
        <w:t>, -ß</w:t>
      </w:r>
      <w:r>
        <w:rPr>
          <w:rFonts w:ascii="Times New Roman" w:hAnsi="Times New Roman"/>
          <w:color w:val="000000"/>
          <w:sz w:val="28"/>
        </w:rPr>
        <w:t>ig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te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ste</w:t>
      </w:r>
      <w:r w:rsidRPr="00151B22">
        <w:rPr>
          <w:rFonts w:ascii="Times New Roman" w:hAnsi="Times New Roman"/>
          <w:color w:val="000000"/>
          <w:sz w:val="28"/>
          <w:lang w:val="ru-RU"/>
        </w:rPr>
        <w:t>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словосложение: образование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derWintersport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dasKlassenzimmer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>сложных существительных путём соединения основы глагола и основы существительного (</w:t>
      </w:r>
      <w:r>
        <w:rPr>
          <w:rFonts w:ascii="Times New Roman" w:hAnsi="Times New Roman"/>
          <w:color w:val="000000"/>
          <w:sz w:val="28"/>
        </w:rPr>
        <w:t>derSchreibtisch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сложных существительных путём соединения основы прилагательного иосновы существительного (</w:t>
      </w:r>
      <w:r>
        <w:rPr>
          <w:rFonts w:ascii="Times New Roman" w:hAnsi="Times New Roman"/>
          <w:color w:val="000000"/>
          <w:sz w:val="28"/>
        </w:rPr>
        <w:t>dieKleinstadt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сложных прилагательных путём соединения основ прилагательных (</w:t>
      </w:r>
      <w:r>
        <w:rPr>
          <w:rFonts w:ascii="Times New Roman" w:hAnsi="Times New Roman"/>
          <w:color w:val="000000"/>
          <w:sz w:val="28"/>
        </w:rPr>
        <w:t>dunkelblau</w:t>
      </w:r>
      <w:r w:rsidRPr="00151B22">
        <w:rPr>
          <w:rFonts w:ascii="Times New Roman" w:hAnsi="Times New Roman"/>
          <w:color w:val="000000"/>
          <w:sz w:val="28"/>
          <w:lang w:val="ru-RU"/>
        </w:rPr>
        <w:t>).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конверсия: образование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имён существительных от неопределённой формы глагола (</w:t>
      </w:r>
      <w:r>
        <w:rPr>
          <w:rFonts w:ascii="Times New Roman" w:hAnsi="Times New Roman"/>
          <w:color w:val="000000"/>
          <w:sz w:val="28"/>
        </w:rPr>
        <w:t>dasLesen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без изменения корневой гласной (</w:t>
      </w:r>
      <w:r>
        <w:rPr>
          <w:rFonts w:ascii="Times New Roman" w:hAnsi="Times New Roman"/>
          <w:color w:val="000000"/>
          <w:sz w:val="28"/>
        </w:rPr>
        <w:t>derAnfang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с изменением корневой гласной (</w:t>
      </w:r>
      <w:r>
        <w:rPr>
          <w:rFonts w:ascii="Times New Roman" w:hAnsi="Times New Roman"/>
          <w:color w:val="000000"/>
          <w:sz w:val="28"/>
        </w:rPr>
        <w:t>derSprung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dasBeste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derDeutsche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dieBekannte</w:t>
      </w:r>
      <w:r w:rsidRPr="00151B22">
        <w:rPr>
          <w:rFonts w:ascii="Times New Roman" w:hAnsi="Times New Roman"/>
          <w:color w:val="000000"/>
          <w:sz w:val="28"/>
          <w:lang w:val="ru-RU"/>
        </w:rPr>
        <w:t>).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Интернациональные слова. Сокращения и аббревиатуры.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немецкого языка.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 вопросы), побудительные (в утвердительной и отрицательной форме). </w:t>
      </w:r>
      <w:proofErr w:type="gramEnd"/>
    </w:p>
    <w:p w:rsidR="005A2A5A" w:rsidRDefault="00151B22">
      <w:pPr>
        <w:spacing w:after="0" w:line="264" w:lineRule="auto"/>
        <w:ind w:firstLine="600"/>
        <w:jc w:val="both"/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Предложения с безличным местоимением </w:t>
      </w:r>
      <w:r>
        <w:rPr>
          <w:rFonts w:ascii="Times New Roman" w:hAnsi="Times New Roman"/>
          <w:color w:val="000000"/>
          <w:sz w:val="28"/>
        </w:rPr>
        <w:t>es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Esist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4 </w:t>
      </w:r>
      <w:r>
        <w:rPr>
          <w:rFonts w:ascii="Times New Roman" w:hAnsi="Times New Roman"/>
          <w:color w:val="000000"/>
          <w:sz w:val="28"/>
        </w:rPr>
        <w:t>Uhr</w:t>
      </w:r>
      <w:r w:rsidRPr="00151B22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Es regnet.</w:t>
      </w:r>
      <w:proofErr w:type="gramEnd"/>
      <w:r>
        <w:rPr>
          <w:rFonts w:ascii="Times New Roman" w:hAnsi="Times New Roman"/>
          <w:color w:val="000000"/>
          <w:sz w:val="28"/>
        </w:rPr>
        <w:t xml:space="preserve"> Es </w:t>
      </w:r>
      <w:proofErr w:type="gramStart"/>
      <w:r>
        <w:rPr>
          <w:rFonts w:ascii="Times New Roman" w:hAnsi="Times New Roman"/>
          <w:color w:val="000000"/>
          <w:sz w:val="28"/>
        </w:rPr>
        <w:t>ist</w:t>
      </w:r>
      <w:proofErr w:type="gramEnd"/>
      <w:r>
        <w:rPr>
          <w:rFonts w:ascii="Times New Roman" w:hAnsi="Times New Roman"/>
          <w:color w:val="000000"/>
          <w:sz w:val="28"/>
        </w:rPr>
        <w:t xml:space="preserve"> interessant.).</w:t>
      </w:r>
    </w:p>
    <w:p w:rsidR="005A2A5A" w:rsidRDefault="00151B22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 с конструкцией es gibt (Es gibt einen Park neben der Schule.).</w:t>
      </w:r>
      <w:proofErr w:type="gramEnd"/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Предложения с неопределённо-личным местоимением </w:t>
      </w:r>
      <w:r>
        <w:rPr>
          <w:rFonts w:ascii="Times New Roman" w:hAnsi="Times New Roman"/>
          <w:color w:val="000000"/>
          <w:sz w:val="28"/>
        </w:rPr>
        <w:t>man</w:t>
      </w:r>
      <w:r w:rsidRPr="00151B22">
        <w:rPr>
          <w:rFonts w:ascii="Times New Roman" w:hAnsi="Times New Roman"/>
          <w:color w:val="000000"/>
          <w:sz w:val="28"/>
          <w:lang w:val="ru-RU"/>
        </w:rPr>
        <w:t>, в том числе с модальными глаголами.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Предложения с инфинитивным оборотом </w:t>
      </w:r>
      <w:r>
        <w:rPr>
          <w:rFonts w:ascii="Times New Roman" w:hAnsi="Times New Roman"/>
          <w:color w:val="000000"/>
          <w:sz w:val="28"/>
        </w:rPr>
        <w:t>um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zu</w:t>
      </w:r>
      <w:r w:rsidRPr="00151B22">
        <w:rPr>
          <w:rFonts w:ascii="Times New Roman" w:hAnsi="Times New Roman"/>
          <w:color w:val="000000"/>
          <w:sz w:val="28"/>
          <w:lang w:val="ru-RU"/>
        </w:rPr>
        <w:t>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глаголами, требующие употребления после них частицы </w:t>
      </w:r>
      <w:r>
        <w:rPr>
          <w:rFonts w:ascii="Times New Roman" w:hAnsi="Times New Roman"/>
          <w:color w:val="000000"/>
          <w:sz w:val="28"/>
        </w:rPr>
        <w:t>zu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и инфинитива.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und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aber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oder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sondern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denn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nichtnur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sondernauch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наречиями </w:t>
      </w:r>
      <w:r>
        <w:rPr>
          <w:rFonts w:ascii="Times New Roman" w:hAnsi="Times New Roman"/>
          <w:color w:val="000000"/>
          <w:sz w:val="28"/>
        </w:rPr>
        <w:t>deshalb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darum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trotzdem</w:t>
      </w:r>
      <w:r w:rsidRPr="00151B22">
        <w:rPr>
          <w:rFonts w:ascii="Times New Roman" w:hAnsi="Times New Roman"/>
          <w:color w:val="000000"/>
          <w:sz w:val="28"/>
          <w:lang w:val="ru-RU"/>
        </w:rPr>
        <w:t>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предложения: дополнительные – с союзами </w:t>
      </w:r>
      <w:r>
        <w:rPr>
          <w:rFonts w:ascii="Times New Roman" w:hAnsi="Times New Roman"/>
          <w:color w:val="000000"/>
          <w:sz w:val="28"/>
        </w:rPr>
        <w:t>dass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ob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и других</w:t>
      </w: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 xml:space="preserve">.; 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причины – с союзами </w:t>
      </w:r>
      <w:r>
        <w:rPr>
          <w:rFonts w:ascii="Times New Roman" w:hAnsi="Times New Roman"/>
          <w:color w:val="000000"/>
          <w:sz w:val="28"/>
        </w:rPr>
        <w:t>weil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условия – с союзом </w:t>
      </w:r>
      <w:r>
        <w:rPr>
          <w:rFonts w:ascii="Times New Roman" w:hAnsi="Times New Roman"/>
          <w:color w:val="000000"/>
          <w:sz w:val="28"/>
        </w:rPr>
        <w:t>wenn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времени – с союзами </w:t>
      </w:r>
      <w:r>
        <w:rPr>
          <w:rFonts w:ascii="Times New Roman" w:hAnsi="Times New Roman"/>
          <w:color w:val="000000"/>
          <w:sz w:val="28"/>
        </w:rPr>
        <w:t>wenn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nachdem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цели – с союзом </w:t>
      </w:r>
      <w:r>
        <w:rPr>
          <w:rFonts w:ascii="Times New Roman" w:hAnsi="Times New Roman"/>
          <w:color w:val="000000"/>
          <w:sz w:val="28"/>
        </w:rPr>
        <w:t>damit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определительные с относительными местоимениями </w:t>
      </w:r>
      <w:r>
        <w:rPr>
          <w:rFonts w:ascii="Times New Roman" w:hAnsi="Times New Roman"/>
          <w:color w:val="000000"/>
          <w:sz w:val="28"/>
        </w:rPr>
        <w:t>die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уступки – с союзом </w:t>
      </w:r>
      <w:r>
        <w:rPr>
          <w:rFonts w:ascii="Times New Roman" w:hAnsi="Times New Roman"/>
          <w:color w:val="000000"/>
          <w:sz w:val="28"/>
        </w:rPr>
        <w:t>obwohl</w:t>
      </w:r>
      <w:r w:rsidRPr="00151B22">
        <w:rPr>
          <w:rFonts w:ascii="Times New Roman" w:hAnsi="Times New Roman"/>
          <w:color w:val="000000"/>
          <w:sz w:val="28"/>
          <w:lang w:val="ru-RU"/>
        </w:rPr>
        <w:t>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Способы выражения косвенной речи, в том числе косвенный вопрос с союзом </w:t>
      </w:r>
      <w:r>
        <w:rPr>
          <w:rFonts w:ascii="Times New Roman" w:hAnsi="Times New Roman"/>
          <w:color w:val="000000"/>
          <w:sz w:val="28"/>
        </w:rPr>
        <w:t>ob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без использования сослагательного наклонения.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Средства связи в тексте для обеспечения его целостности, в том числе с помощью наречий </w:t>
      </w:r>
      <w:r>
        <w:rPr>
          <w:rFonts w:ascii="Times New Roman" w:hAnsi="Times New Roman"/>
          <w:color w:val="000000"/>
          <w:sz w:val="28"/>
        </w:rPr>
        <w:t>zuerst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danach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sp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и других.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 вопросы в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FuturI</w:t>
      </w:r>
      <w:r w:rsidRPr="00151B22">
        <w:rPr>
          <w:rFonts w:ascii="Times New Roman" w:hAnsi="Times New Roman"/>
          <w:color w:val="000000"/>
          <w:sz w:val="28"/>
          <w:lang w:val="ru-RU"/>
        </w:rPr>
        <w:t>).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Побудительные предложения в утвердительной (</w:t>
      </w:r>
      <w:r>
        <w:rPr>
          <w:rFonts w:ascii="Times New Roman" w:hAnsi="Times New Roman"/>
          <w:color w:val="000000"/>
          <w:sz w:val="28"/>
        </w:rPr>
        <w:t>GibmirbitteeineTasseKaffee</w:t>
      </w:r>
      <w:r w:rsidRPr="00151B22">
        <w:rPr>
          <w:rFonts w:ascii="Times New Roman" w:hAnsi="Times New Roman"/>
          <w:color w:val="000000"/>
          <w:sz w:val="28"/>
          <w:lang w:val="ru-RU"/>
        </w:rPr>
        <w:t>!) и отрицательной (</w:t>
      </w:r>
      <w:r>
        <w:rPr>
          <w:rFonts w:ascii="Times New Roman" w:hAnsi="Times New Roman"/>
          <w:color w:val="000000"/>
          <w:sz w:val="28"/>
        </w:rPr>
        <w:t>MachtkeinenL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rm</w:t>
      </w:r>
      <w:r w:rsidRPr="00151B22">
        <w:rPr>
          <w:rFonts w:ascii="Times New Roman" w:hAnsi="Times New Roman"/>
          <w:color w:val="000000"/>
          <w:sz w:val="28"/>
          <w:lang w:val="ru-RU"/>
        </w:rPr>
        <w:t>!) форме во 2-м лице единственного числа и множественного числа и в вежливой форме.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FuturI</w:t>
      </w:r>
      <w:r w:rsidRPr="00151B22">
        <w:rPr>
          <w:rFonts w:ascii="Times New Roman" w:hAnsi="Times New Roman"/>
          <w:color w:val="000000"/>
          <w:sz w:val="28"/>
          <w:lang w:val="ru-RU"/>
        </w:rPr>
        <w:t>).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Возвратные 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FuturI</w:t>
      </w:r>
      <w:r w:rsidRPr="00151B22">
        <w:rPr>
          <w:rFonts w:ascii="Times New Roman" w:hAnsi="Times New Roman"/>
          <w:color w:val="000000"/>
          <w:sz w:val="28"/>
          <w:lang w:val="ru-RU"/>
        </w:rPr>
        <w:t>).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151B22">
        <w:rPr>
          <w:rFonts w:ascii="Times New Roman" w:hAnsi="Times New Roman"/>
          <w:color w:val="000000"/>
          <w:sz w:val="28"/>
          <w:lang w:val="ru-RU"/>
        </w:rPr>
        <w:t>).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Видовременная глагольная форма действительного залога </w:t>
      </w:r>
      <w:r>
        <w:rPr>
          <w:rFonts w:ascii="Times New Roman" w:hAnsi="Times New Roman"/>
          <w:color w:val="000000"/>
          <w:sz w:val="28"/>
        </w:rPr>
        <w:t>Plusquamperfekt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(при согласовании времен).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Формы сослагательного наклонения от глаголов </w:t>
      </w:r>
      <w:r>
        <w:rPr>
          <w:rFonts w:ascii="Times New Roman" w:hAnsi="Times New Roman"/>
          <w:color w:val="000000"/>
          <w:sz w:val="28"/>
        </w:rPr>
        <w:t>haben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sein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werden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151B22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151B22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сочетания </w:t>
      </w:r>
      <w:r>
        <w:rPr>
          <w:rFonts w:ascii="Times New Roman" w:hAnsi="Times New Roman"/>
          <w:color w:val="000000"/>
          <w:sz w:val="28"/>
        </w:rPr>
        <w:t>w</w:t>
      </w:r>
      <w:r w:rsidRPr="00151B22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rde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Infinitiv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для выражения вежливой просьбы, желания, в придаточных предложениях условия </w:t>
      </w:r>
      <w:r>
        <w:rPr>
          <w:rFonts w:ascii="Times New Roman" w:hAnsi="Times New Roman"/>
          <w:color w:val="000000"/>
          <w:sz w:val="28"/>
        </w:rPr>
        <w:t>cwenn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KonjunktivPr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151B22">
        <w:rPr>
          <w:rFonts w:ascii="Times New Roman" w:hAnsi="Times New Roman"/>
          <w:color w:val="000000"/>
          <w:sz w:val="28"/>
          <w:lang w:val="ru-RU"/>
        </w:rPr>
        <w:t>).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Модальные глаголы (</w:t>
      </w:r>
      <w:r>
        <w:rPr>
          <w:rFonts w:ascii="Times New Roman" w:hAnsi="Times New Roman"/>
          <w:color w:val="000000"/>
          <w:sz w:val="28"/>
        </w:rPr>
        <w:t>m</w:t>
      </w:r>
      <w:r w:rsidRPr="00151B22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wollen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151B22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151B22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ssen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</w:t>
      </w:r>
      <w:r w:rsidRPr="00151B22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rfen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sollen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 в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151B22">
        <w:rPr>
          <w:rFonts w:ascii="Times New Roman" w:hAnsi="Times New Roman"/>
          <w:color w:val="000000"/>
          <w:sz w:val="28"/>
          <w:lang w:val="ru-RU"/>
        </w:rPr>
        <w:t>; неопределённая форма глагола в страдательном залоге с модальными глаголами.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Наиболее распространённые глаголы с управлением и местоименные наречия (</w:t>
      </w:r>
      <w:r>
        <w:rPr>
          <w:rFonts w:ascii="Times New Roman" w:hAnsi="Times New Roman"/>
          <w:color w:val="000000"/>
          <w:sz w:val="28"/>
        </w:rPr>
        <w:t>worauf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wozu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и тому </w:t>
      </w: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подобных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 ,</w:t>
      </w:r>
      <w:r>
        <w:rPr>
          <w:rFonts w:ascii="Times New Roman" w:hAnsi="Times New Roman"/>
          <w:color w:val="000000"/>
          <w:sz w:val="28"/>
        </w:rPr>
        <w:t>darauf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dazu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и тому подобных).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Определённый, неопределённый и нулевой артикли.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образованные по правилу, и исключения.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Склонение имён существительных в единственном и множественном числе.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Имена прилагательные в положительной, сравнительной и превосходной степенях сравнения, образованные по правилу, и исключения.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>Наречия в сравнительной и превосходной степенях сравнения, образованные по правилу, и исключения.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Личные местоимения (в именительном, дательном и винительном падежах), указательные местоимения (</w:t>
      </w:r>
      <w:r>
        <w:rPr>
          <w:rFonts w:ascii="Times New Roman" w:hAnsi="Times New Roman"/>
          <w:color w:val="000000"/>
          <w:sz w:val="28"/>
        </w:rPr>
        <w:t>dieser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jener</w:t>
      </w:r>
      <w:r w:rsidRPr="00151B22">
        <w:rPr>
          <w:rFonts w:ascii="Times New Roman" w:hAnsi="Times New Roman"/>
          <w:color w:val="000000"/>
          <w:sz w:val="28"/>
          <w:lang w:val="ru-RU"/>
        </w:rPr>
        <w:t>); притяжательные местоимения; вопросительные местоимения, неопределённые местоимения (</w:t>
      </w:r>
      <w:r>
        <w:rPr>
          <w:rFonts w:ascii="Times New Roman" w:hAnsi="Times New Roman"/>
          <w:color w:val="000000"/>
          <w:sz w:val="28"/>
        </w:rPr>
        <w:t>jemand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niemand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alle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viel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etwas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и других).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Способы выражения отрицания: </w:t>
      </w:r>
      <w:r>
        <w:rPr>
          <w:rFonts w:ascii="Times New Roman" w:hAnsi="Times New Roman"/>
          <w:color w:val="000000"/>
          <w:sz w:val="28"/>
        </w:rPr>
        <w:t>kein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doch</w:t>
      </w:r>
      <w:r w:rsidRPr="00151B22">
        <w:rPr>
          <w:rFonts w:ascii="Times New Roman" w:hAnsi="Times New Roman"/>
          <w:color w:val="000000"/>
          <w:sz w:val="28"/>
          <w:lang w:val="ru-RU"/>
        </w:rPr>
        <w:t>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числительные, числительные для обозначения дат и больших чисел.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падежом.</w:t>
      </w:r>
      <w:proofErr w:type="gramEnd"/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немецкоязычной среде в рамках тематического содержания 11 класса.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так далее.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немецком языке.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 / малую родину и страну/страны изучаемого языка (культурные явления и события; достопримечательности; выдающиеся люди: государственные деятели, учёные, писатели, поэты, художники, композиторы, музыканты, спортсмены, актёры и так далее).</w:t>
      </w:r>
      <w:proofErr w:type="gramEnd"/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переспрос; </w:t>
      </w: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>при говорении и письме – описание/перифраз/толкование; при чтении и аудировании – языковую и контекстуальную догадку.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5A2A5A" w:rsidRPr="00151B22" w:rsidRDefault="005A2A5A">
      <w:pPr>
        <w:rPr>
          <w:lang w:val="ru-RU"/>
        </w:rPr>
        <w:sectPr w:rsidR="005A2A5A" w:rsidRPr="00151B22">
          <w:pgSz w:w="11906" w:h="16383"/>
          <w:pgMar w:top="1134" w:right="850" w:bottom="1134" w:left="1701" w:header="720" w:footer="720" w:gutter="0"/>
          <w:cols w:space="720"/>
        </w:sectPr>
      </w:pPr>
    </w:p>
    <w:p w:rsidR="005A2A5A" w:rsidRPr="00151B22" w:rsidRDefault="00151B22">
      <w:pPr>
        <w:spacing w:after="0" w:line="264" w:lineRule="auto"/>
        <w:ind w:left="120"/>
        <w:jc w:val="both"/>
        <w:rPr>
          <w:lang w:val="ru-RU"/>
        </w:rPr>
      </w:pPr>
      <w:bookmarkStart w:id="5" w:name="block-86090160"/>
      <w:bookmarkEnd w:id="4"/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«ИНОСТРАННОМУ (НЕМЕЦКОМУ) ЯЗЫКУ (БАЗОВЫЙ УРОВЕНЬ)» НА УРОВНЕ СРЕДНЕГО ОБЩЕГО ОБРАЗОВАНИЯ</w:t>
      </w:r>
    </w:p>
    <w:p w:rsidR="005A2A5A" w:rsidRPr="00151B22" w:rsidRDefault="005A2A5A">
      <w:pPr>
        <w:spacing w:after="0" w:line="264" w:lineRule="auto"/>
        <w:ind w:left="120"/>
        <w:jc w:val="both"/>
        <w:rPr>
          <w:lang w:val="ru-RU"/>
        </w:rPr>
      </w:pPr>
    </w:p>
    <w:p w:rsidR="005A2A5A" w:rsidRPr="00151B22" w:rsidRDefault="00151B22">
      <w:pPr>
        <w:spacing w:after="0" w:line="264" w:lineRule="auto"/>
        <w:ind w:left="120"/>
        <w:jc w:val="both"/>
        <w:rPr>
          <w:lang w:val="ru-RU"/>
        </w:rPr>
      </w:pPr>
      <w:r w:rsidRPr="00151B2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A2A5A" w:rsidRPr="00151B22" w:rsidRDefault="005A2A5A">
      <w:pPr>
        <w:spacing w:after="0" w:line="264" w:lineRule="auto"/>
        <w:ind w:left="120"/>
        <w:jc w:val="both"/>
        <w:rPr>
          <w:lang w:val="ru-RU"/>
        </w:rPr>
      </w:pP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 и правопорядку, человеку труда и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</w:t>
      </w: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 Программы по немецкому языку среднего общего образования по иностранному (немецкому языку)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немецкого языка на уровне среднего общего образования </w:t>
      </w: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языка; достижениям России и страны/стран изучаемого языка в науке, искусстве, спорте, технологиях, труде;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(немецком) языке, ощущать эмоциональное воздействие искусства;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b/>
          <w:color w:val="000000"/>
          <w:sz w:val="28"/>
          <w:lang w:val="ru-RU"/>
        </w:rPr>
        <w:lastRenderedPageBreak/>
        <w:t>5) физического воспитания: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(немецкого) языка;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в том числе с использованием изучаемого иностранного (немецкого) языка.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процессе достижения личностных результатов освоения обучающимися Программы по немецкому языку среднего общего образования по иностранному (немецкому) языку </w:t>
      </w: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</w:t>
      </w:r>
      <w:r w:rsidRPr="00151B22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 w:rsidRPr="00151B22">
        <w:rPr>
          <w:rFonts w:ascii="Times New Roman" w:hAnsi="Times New Roman"/>
          <w:color w:val="000000"/>
          <w:sz w:val="28"/>
          <w:lang w:val="ru-RU"/>
        </w:rPr>
        <w:t>, предполагающий сформированность: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5A2A5A" w:rsidRPr="00151B22" w:rsidRDefault="00151B22">
      <w:pPr>
        <w:spacing w:after="0" w:line="264" w:lineRule="auto"/>
        <w:ind w:left="120"/>
        <w:jc w:val="both"/>
        <w:rPr>
          <w:lang w:val="ru-RU"/>
        </w:rPr>
      </w:pPr>
      <w:r w:rsidRPr="00151B2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A2A5A" w:rsidRPr="00151B22" w:rsidRDefault="005A2A5A">
      <w:pPr>
        <w:spacing w:after="0" w:line="264" w:lineRule="auto"/>
        <w:ind w:left="120"/>
        <w:jc w:val="both"/>
        <w:rPr>
          <w:lang w:val="ru-RU"/>
        </w:rPr>
      </w:pP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В результате изучения немецкого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A2A5A" w:rsidRPr="00151B22" w:rsidRDefault="00151B22">
      <w:pPr>
        <w:spacing w:after="0" w:line="264" w:lineRule="auto"/>
        <w:ind w:left="120"/>
        <w:jc w:val="both"/>
        <w:rPr>
          <w:lang w:val="ru-RU"/>
        </w:rPr>
      </w:pPr>
      <w:r w:rsidRPr="00151B2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A2A5A" w:rsidRPr="00151B22" w:rsidRDefault="005A2A5A">
      <w:pPr>
        <w:spacing w:after="0" w:line="264" w:lineRule="auto"/>
        <w:ind w:left="120"/>
        <w:jc w:val="both"/>
        <w:rPr>
          <w:lang w:val="ru-RU"/>
        </w:rPr>
      </w:pPr>
    </w:p>
    <w:p w:rsidR="005A2A5A" w:rsidRPr="00151B22" w:rsidRDefault="00151B22">
      <w:pPr>
        <w:spacing w:after="0" w:line="264" w:lineRule="auto"/>
        <w:ind w:left="120"/>
        <w:jc w:val="both"/>
        <w:rPr>
          <w:lang w:val="ru-RU"/>
        </w:rPr>
      </w:pPr>
      <w:r w:rsidRPr="00151B2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A2A5A" w:rsidRPr="00151B22" w:rsidRDefault="00151B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5A2A5A" w:rsidRPr="00151B22" w:rsidRDefault="00151B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:rsidR="005A2A5A" w:rsidRPr="00151B22" w:rsidRDefault="00151B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5A2A5A" w:rsidRPr="00151B22" w:rsidRDefault="00151B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в языковых явлениях изучаемого иностранного (немецкого) языка; </w:t>
      </w:r>
    </w:p>
    <w:p w:rsidR="005A2A5A" w:rsidRPr="00151B22" w:rsidRDefault="00151B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>разрабатывать план решения проблемы с учётом анализа имеющихся материальных и нематериальных ресурсов;</w:t>
      </w:r>
    </w:p>
    <w:p w:rsidR="005A2A5A" w:rsidRPr="00151B22" w:rsidRDefault="00151B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5A2A5A" w:rsidRPr="00151B22" w:rsidRDefault="00151B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5A2A5A" w:rsidRPr="00151B22" w:rsidRDefault="00151B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5A2A5A" w:rsidRDefault="00151B2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5A2A5A" w:rsidRPr="00151B22" w:rsidRDefault="00151B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 с использованием иностранного (немецкого)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5A2A5A" w:rsidRPr="00151B22" w:rsidRDefault="00151B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5A2A5A" w:rsidRPr="00151B22" w:rsidRDefault="00151B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владеть научной лингвистической терминологией и ключевыми понятиями;</w:t>
      </w:r>
    </w:p>
    <w:p w:rsidR="005A2A5A" w:rsidRPr="00151B22" w:rsidRDefault="00151B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5A2A5A" w:rsidRPr="00151B22" w:rsidRDefault="00151B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5A2A5A" w:rsidRPr="00151B22" w:rsidRDefault="00151B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5A2A5A" w:rsidRPr="00151B22" w:rsidRDefault="00151B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5A2A5A" w:rsidRPr="00151B22" w:rsidRDefault="00151B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5A2A5A" w:rsidRPr="00151B22" w:rsidRDefault="00151B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5A2A5A" w:rsidRPr="00151B22" w:rsidRDefault="00151B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учебных предметов; </w:t>
      </w:r>
    </w:p>
    <w:p w:rsidR="005A2A5A" w:rsidRPr="00151B22" w:rsidRDefault="00151B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альтернативных решений.</w:t>
      </w:r>
    </w:p>
    <w:p w:rsidR="005A2A5A" w:rsidRDefault="00151B2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Работа с информацией:</w:t>
      </w:r>
    </w:p>
    <w:p w:rsidR="005A2A5A" w:rsidRPr="00151B22" w:rsidRDefault="00151B2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в том числе на иностранном (немецком)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5A2A5A" w:rsidRPr="00151B22" w:rsidRDefault="00151B2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создавать тексты на иностранном (немецком)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так далее);</w:t>
      </w:r>
    </w:p>
    <w:p w:rsidR="005A2A5A" w:rsidRPr="00151B22" w:rsidRDefault="00151B2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информации, её соответствие морально-этическим нормам; </w:t>
      </w:r>
    </w:p>
    <w:p w:rsidR="005A2A5A" w:rsidRPr="00151B22" w:rsidRDefault="00151B2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5A2A5A" w:rsidRPr="00151B22" w:rsidRDefault="00151B2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5A2A5A" w:rsidRPr="00151B22" w:rsidRDefault="005A2A5A">
      <w:pPr>
        <w:spacing w:after="0" w:line="264" w:lineRule="auto"/>
        <w:ind w:left="120"/>
        <w:jc w:val="both"/>
        <w:rPr>
          <w:lang w:val="ru-RU"/>
        </w:rPr>
      </w:pPr>
    </w:p>
    <w:p w:rsidR="005A2A5A" w:rsidRPr="00151B22" w:rsidRDefault="00151B22">
      <w:pPr>
        <w:spacing w:after="0" w:line="264" w:lineRule="auto"/>
        <w:ind w:left="120"/>
        <w:jc w:val="both"/>
        <w:rPr>
          <w:lang w:val="ru-RU"/>
        </w:rPr>
      </w:pPr>
      <w:r w:rsidRPr="00151B2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A2A5A" w:rsidRPr="00151B22" w:rsidRDefault="00151B22">
      <w:pPr>
        <w:spacing w:after="0" w:line="264" w:lineRule="auto"/>
        <w:ind w:left="120"/>
        <w:jc w:val="both"/>
        <w:rPr>
          <w:lang w:val="ru-RU"/>
        </w:rPr>
      </w:pPr>
      <w:r w:rsidRPr="00151B2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A2A5A" w:rsidRPr="00151B22" w:rsidRDefault="00151B2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осуществлять коммуникацию во всех сферах жизни;</w:t>
      </w:r>
    </w:p>
    <w:p w:rsidR="005A2A5A" w:rsidRPr="00151B22" w:rsidRDefault="00151B2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5A2A5A" w:rsidRPr="00151B22" w:rsidRDefault="00151B2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владеть различными способами общения и взаимодействия, в том </w:t>
      </w: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числена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 иностранном (немецком) языке; аргументированно вести диалог и полилог, уметь смягчать конфликтные ситуации;</w:t>
      </w:r>
    </w:p>
    <w:p w:rsidR="005A2A5A" w:rsidRPr="00151B22" w:rsidRDefault="00151B2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5A2A5A" w:rsidRDefault="00151B2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5A2A5A" w:rsidRPr="00151B22" w:rsidRDefault="00151B2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5A2A5A" w:rsidRPr="00151B22" w:rsidRDefault="00151B2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5A2A5A" w:rsidRPr="00151B22" w:rsidRDefault="00151B2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</w:t>
      </w: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распределять роли с учётом мнений участников, обсуждать результаты совместной работы; </w:t>
      </w:r>
    </w:p>
    <w:p w:rsidR="005A2A5A" w:rsidRPr="00151B22" w:rsidRDefault="00151B2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5A2A5A" w:rsidRPr="00151B22" w:rsidRDefault="00151B2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предлагать новые проекты, оценивать идеи с позиции новизны, оригинальности, практической значимости. </w:t>
      </w:r>
    </w:p>
    <w:p w:rsidR="005A2A5A" w:rsidRPr="00151B22" w:rsidRDefault="005A2A5A">
      <w:pPr>
        <w:spacing w:after="0" w:line="264" w:lineRule="auto"/>
        <w:ind w:left="120"/>
        <w:jc w:val="both"/>
        <w:rPr>
          <w:lang w:val="ru-RU"/>
        </w:rPr>
      </w:pPr>
    </w:p>
    <w:p w:rsidR="005A2A5A" w:rsidRDefault="00151B2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5A2A5A" w:rsidRDefault="00151B2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5A2A5A" w:rsidRPr="00151B22" w:rsidRDefault="00151B2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5A2A5A" w:rsidRPr="00151B22" w:rsidRDefault="00151B2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5A2A5A" w:rsidRDefault="00151B22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5A2A5A" w:rsidRPr="00151B22" w:rsidRDefault="00151B2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5A2A5A" w:rsidRDefault="00151B22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5A2A5A" w:rsidRPr="00151B22" w:rsidRDefault="00151B2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5A2A5A" w:rsidRDefault="00151B2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5A2A5A" w:rsidRDefault="00151B22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5A2A5A" w:rsidRPr="00151B22" w:rsidRDefault="00151B2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5A2A5A" w:rsidRPr="00151B22" w:rsidRDefault="00151B2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оценивать соответствие создаваемого устного/письменного текста на иностранном (немецком) языке выполняемой коммуникативной задаче; вносить коррективы в созданный речевой проду</w:t>
      </w: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кт в сл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учае необходимости; </w:t>
      </w:r>
    </w:p>
    <w:p w:rsidR="005A2A5A" w:rsidRPr="00151B22" w:rsidRDefault="00151B2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5A2A5A" w:rsidRPr="00151B22" w:rsidRDefault="00151B2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5A2A5A" w:rsidRPr="00151B22" w:rsidRDefault="00151B2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5A2A5A" w:rsidRPr="00151B22" w:rsidRDefault="00151B2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5A2A5A" w:rsidRPr="00151B22" w:rsidRDefault="00151B2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>признавать своё право и право других на ошибку;</w:t>
      </w:r>
    </w:p>
    <w:p w:rsidR="005A2A5A" w:rsidRPr="00151B22" w:rsidRDefault="00151B2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5A2A5A" w:rsidRPr="00151B22" w:rsidRDefault="005A2A5A">
      <w:pPr>
        <w:spacing w:after="0" w:line="264" w:lineRule="auto"/>
        <w:ind w:left="120"/>
        <w:jc w:val="both"/>
        <w:rPr>
          <w:lang w:val="ru-RU"/>
        </w:rPr>
      </w:pPr>
    </w:p>
    <w:p w:rsidR="005A2A5A" w:rsidRPr="00151B22" w:rsidRDefault="00151B22">
      <w:pPr>
        <w:spacing w:after="0" w:line="264" w:lineRule="auto"/>
        <w:ind w:left="120"/>
        <w:jc w:val="both"/>
        <w:rPr>
          <w:lang w:val="ru-RU"/>
        </w:rPr>
      </w:pPr>
      <w:r w:rsidRPr="00151B2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A2A5A" w:rsidRPr="00151B22" w:rsidRDefault="005A2A5A">
      <w:pPr>
        <w:spacing w:after="0" w:line="264" w:lineRule="auto"/>
        <w:ind w:left="120"/>
        <w:jc w:val="both"/>
        <w:rPr>
          <w:lang w:val="ru-RU"/>
        </w:rPr>
      </w:pP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по </w:t>
      </w: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учебному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 «Иностранный (немецкий)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уровне, приближающемся к пороговому, в совокупности её составляющих – речевой, языковой, социокультурной, компенсаторной, метапредметной.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51B22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немецкому языку: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диалога (диалог этикетного характера, диалог – побуждение к действию, диалог-расспрос, диалог – обмен мнениями;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  <w:proofErr w:type="gramEnd"/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до 14 фраз);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аудирование: 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смысловое чтение: читать про себя и понимать несложные аутентичные тексты разного вида, жанра и стиля, содержащие отдельные неизученные </w:t>
      </w: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>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500–700 слов); читать про себя и устанавливать причинно-следственную взаимосвязь изложенных в тексте фактов и событий;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 читать про себя несплошные тексты (таблицы, диаграммы, графики и так далее) и понимать представленную в них информацию;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письменная речь: заполнять анкеты и формуляры, сообщая о себе основные сведения, в соответствии с нормами, принятыми в стране/странах изучаемого языка; писать резюме с сообщением основных сведений о себе в соответствии с нормами, принятыми в стране/странах изучаемого языка;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писать электронное сообщение личного характера, соблюдая речевой этикет, принятый в стране/странах изучаемого языка (объём сообщения – до 130 слов);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заполнять таблицу, кратко фиксируя содержание прочитанного/ прослушанного текста или дополняя информацию в таблице;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письменно представлять результаты выполненной проектной работы (объём – до 150 слов).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  <w:proofErr w:type="gramEnd"/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владеть пунктуационными навыками: использовать запятую при перечислении и обращении;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3) Р</w:t>
      </w:r>
      <w:r w:rsidRPr="00151B22">
        <w:rPr>
          <w:rFonts w:ascii="Times New Roman" w:hAnsi="Times New Roman"/>
          <w:color w:val="000000"/>
          <w:spacing w:val="-1"/>
          <w:sz w:val="28"/>
          <w:lang w:val="ru-RU"/>
        </w:rPr>
        <w:t xml:space="preserve">аспознавать 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в устной речи и письменном тексте 1400 лексических единиц (слов, словосочетаний, речевых клише, средств логической связи) и </w:t>
      </w: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>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немецком языке нормы лексической сочетаемости;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 (имена существительные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ler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chen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keit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heit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ung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schaft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ion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имена прилагательные при помощи суффиксов -</w:t>
      </w:r>
      <w:r>
        <w:rPr>
          <w:rFonts w:ascii="Times New Roman" w:hAnsi="Times New Roman"/>
          <w:color w:val="000000"/>
          <w:sz w:val="28"/>
        </w:rPr>
        <w:t>ig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lich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isch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los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существительные, имена прилагательные и наречия при помощи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-;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zehn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zig</w:t>
      </w:r>
      <w:r w:rsidRPr="00151B22">
        <w:rPr>
          <w:rFonts w:ascii="Times New Roman" w:hAnsi="Times New Roman"/>
          <w:color w:val="000000"/>
          <w:sz w:val="28"/>
          <w:lang w:val="ru-RU"/>
        </w:rPr>
        <w:t>, -ß</w:t>
      </w:r>
      <w:r>
        <w:rPr>
          <w:rFonts w:ascii="Times New Roman" w:hAnsi="Times New Roman"/>
          <w:color w:val="000000"/>
          <w:sz w:val="28"/>
        </w:rPr>
        <w:t>ig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te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ste</w:t>
      </w:r>
      <w:r w:rsidRPr="00151B22">
        <w:rPr>
          <w:rFonts w:ascii="Times New Roman" w:hAnsi="Times New Roman"/>
          <w:color w:val="000000"/>
          <w:sz w:val="28"/>
          <w:lang w:val="ru-RU"/>
        </w:rPr>
        <w:t>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 использованием словосложения (сложные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derWintersport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dasKlassenzimmer</w:t>
      </w:r>
      <w:r w:rsidRPr="00151B22">
        <w:rPr>
          <w:rFonts w:ascii="Times New Roman" w:hAnsi="Times New Roman"/>
          <w:color w:val="000000"/>
          <w:sz w:val="28"/>
          <w:lang w:val="ru-RU"/>
        </w:rPr>
        <w:t>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глагола с основой существительного (</w:t>
      </w:r>
      <w:r>
        <w:rPr>
          <w:rFonts w:ascii="Times New Roman" w:hAnsi="Times New Roman"/>
          <w:color w:val="000000"/>
          <w:sz w:val="28"/>
        </w:rPr>
        <w:t>derSchreibtisch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и основы существительного (</w:t>
      </w:r>
      <w:r>
        <w:rPr>
          <w:rFonts w:ascii="Times New Roman" w:hAnsi="Times New Roman"/>
          <w:color w:val="000000"/>
          <w:sz w:val="28"/>
        </w:rPr>
        <w:t>dieKleinstadt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 прилагательных (</w:t>
      </w:r>
      <w:r>
        <w:rPr>
          <w:rFonts w:ascii="Times New Roman" w:hAnsi="Times New Roman"/>
          <w:color w:val="000000"/>
          <w:sz w:val="28"/>
        </w:rPr>
        <w:t>dunkelblau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 использованием конверсии (образование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lesen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dasLesen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dasBeste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derDeutsche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dieBekannte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без изменения корневой гласной (</w:t>
      </w:r>
      <w:r>
        <w:rPr>
          <w:rFonts w:ascii="Times New Roman" w:hAnsi="Times New Roman"/>
          <w:color w:val="000000"/>
          <w:sz w:val="28"/>
        </w:rPr>
        <w:t>derAnfang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с изменением корневой гласной (</w:t>
      </w:r>
      <w:r>
        <w:rPr>
          <w:rFonts w:ascii="Times New Roman" w:hAnsi="Times New Roman"/>
          <w:color w:val="000000"/>
          <w:sz w:val="28"/>
        </w:rPr>
        <w:t>derSprung</w:t>
      </w:r>
      <w:r w:rsidRPr="00151B22">
        <w:rPr>
          <w:rFonts w:ascii="Times New Roman" w:hAnsi="Times New Roman"/>
          <w:color w:val="000000"/>
          <w:sz w:val="28"/>
          <w:lang w:val="ru-RU"/>
        </w:rPr>
        <w:t>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речи, изученные многозначные лексические единицы, синонимы, антонимы, интернациональные слова; сокращения и аббревиатуры;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4)Знать и понимать особенности структуры простых и сложных предложений и различных коммуникативных типов предложений немецкого языка;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предложения с безличным местоимением </w:t>
      </w:r>
      <w:r>
        <w:rPr>
          <w:rFonts w:ascii="Times New Roman" w:hAnsi="Times New Roman"/>
          <w:color w:val="000000"/>
          <w:sz w:val="28"/>
        </w:rPr>
        <w:t>es</w:t>
      </w:r>
      <w:r w:rsidRPr="00151B22">
        <w:rPr>
          <w:rFonts w:ascii="Times New Roman" w:hAnsi="Times New Roman"/>
          <w:color w:val="000000"/>
          <w:sz w:val="28"/>
          <w:lang w:val="ru-RU"/>
        </w:rPr>
        <w:t>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esgibt</w:t>
      </w:r>
      <w:r w:rsidRPr="00151B22">
        <w:rPr>
          <w:rFonts w:ascii="Times New Roman" w:hAnsi="Times New Roman"/>
          <w:color w:val="000000"/>
          <w:sz w:val="28"/>
          <w:lang w:val="ru-RU"/>
        </w:rPr>
        <w:t>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предложения с неопределённо-личным местоимением </w:t>
      </w:r>
      <w:r>
        <w:rPr>
          <w:rFonts w:ascii="Times New Roman" w:hAnsi="Times New Roman"/>
          <w:color w:val="000000"/>
          <w:sz w:val="28"/>
        </w:rPr>
        <w:t>man</w:t>
      </w:r>
      <w:r w:rsidRPr="00151B22">
        <w:rPr>
          <w:rFonts w:ascii="Times New Roman" w:hAnsi="Times New Roman"/>
          <w:color w:val="000000"/>
          <w:sz w:val="28"/>
          <w:lang w:val="ru-RU"/>
        </w:rPr>
        <w:t>, в том числе с модальными глаголами;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предложения с инфинитивным оборотом </w:t>
      </w:r>
      <w:r>
        <w:rPr>
          <w:rFonts w:ascii="Times New Roman" w:hAnsi="Times New Roman"/>
          <w:color w:val="000000"/>
          <w:sz w:val="28"/>
        </w:rPr>
        <w:t>um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zu</w:t>
      </w:r>
      <w:r w:rsidRPr="00151B22">
        <w:rPr>
          <w:rFonts w:ascii="Times New Roman" w:hAnsi="Times New Roman"/>
          <w:color w:val="000000"/>
          <w:sz w:val="28"/>
          <w:lang w:val="ru-RU"/>
        </w:rPr>
        <w:t>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глаголами, требующие употребления после них частицы </w:t>
      </w:r>
      <w:r>
        <w:rPr>
          <w:rFonts w:ascii="Times New Roman" w:hAnsi="Times New Roman"/>
          <w:color w:val="000000"/>
          <w:sz w:val="28"/>
        </w:rPr>
        <w:t>zu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и инфинитива;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und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aber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oder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sondern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denn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nichtnur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sondernauch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наречиями </w:t>
      </w:r>
      <w:r>
        <w:rPr>
          <w:rFonts w:ascii="Times New Roman" w:hAnsi="Times New Roman"/>
          <w:color w:val="000000"/>
          <w:sz w:val="28"/>
        </w:rPr>
        <w:t>deshalb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darum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trotzdem</w:t>
      </w:r>
      <w:r w:rsidRPr="00151B22">
        <w:rPr>
          <w:rFonts w:ascii="Times New Roman" w:hAnsi="Times New Roman"/>
          <w:color w:val="000000"/>
          <w:sz w:val="28"/>
          <w:lang w:val="ru-RU"/>
        </w:rPr>
        <w:t>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предложения: дополнительные – с союзами </w:t>
      </w:r>
      <w:r>
        <w:rPr>
          <w:rFonts w:ascii="Times New Roman" w:hAnsi="Times New Roman"/>
          <w:color w:val="000000"/>
          <w:sz w:val="28"/>
        </w:rPr>
        <w:t>dass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ob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и других; причины – с союзами </w:t>
      </w:r>
      <w:r>
        <w:rPr>
          <w:rFonts w:ascii="Times New Roman" w:hAnsi="Times New Roman"/>
          <w:color w:val="000000"/>
          <w:sz w:val="28"/>
        </w:rPr>
        <w:t>weil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условия – с союзом </w:t>
      </w:r>
      <w:r>
        <w:rPr>
          <w:rFonts w:ascii="Times New Roman" w:hAnsi="Times New Roman"/>
          <w:color w:val="000000"/>
          <w:sz w:val="28"/>
        </w:rPr>
        <w:t>wenn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времени – с союзами </w:t>
      </w:r>
      <w:r>
        <w:rPr>
          <w:rFonts w:ascii="Times New Roman" w:hAnsi="Times New Roman"/>
          <w:color w:val="000000"/>
          <w:sz w:val="28"/>
        </w:rPr>
        <w:t>wenn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nachdem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цели – с союзом </w:t>
      </w:r>
      <w:r>
        <w:rPr>
          <w:rFonts w:ascii="Times New Roman" w:hAnsi="Times New Roman"/>
          <w:color w:val="000000"/>
          <w:sz w:val="28"/>
        </w:rPr>
        <w:t>damit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определительные с относительными местоимениями </w:t>
      </w:r>
      <w:r>
        <w:rPr>
          <w:rFonts w:ascii="Times New Roman" w:hAnsi="Times New Roman"/>
          <w:color w:val="000000"/>
          <w:sz w:val="28"/>
        </w:rPr>
        <w:t>die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151B22">
        <w:rPr>
          <w:rFonts w:ascii="Times New Roman" w:hAnsi="Times New Roman"/>
          <w:color w:val="000000"/>
          <w:sz w:val="28"/>
          <w:lang w:val="ru-RU"/>
        </w:rPr>
        <w:t>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способы выражения косвенной речи, в том числе косвенный вопрос с союзом </w:t>
      </w:r>
      <w:r>
        <w:rPr>
          <w:rFonts w:ascii="Times New Roman" w:hAnsi="Times New Roman"/>
          <w:color w:val="000000"/>
          <w:sz w:val="28"/>
        </w:rPr>
        <w:t>ob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без использования сослагательного наклонения;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средства связи в тексте для обеспечения его целостности, в том числе с помощью наречий </w:t>
      </w:r>
      <w:r>
        <w:rPr>
          <w:rFonts w:ascii="Times New Roman" w:hAnsi="Times New Roman"/>
          <w:color w:val="000000"/>
          <w:sz w:val="28"/>
        </w:rPr>
        <w:t>zuerst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danach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sp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и другие;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 вопросы в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FuturI</w:t>
      </w:r>
      <w:r w:rsidRPr="00151B22">
        <w:rPr>
          <w:rFonts w:ascii="Times New Roman" w:hAnsi="Times New Roman"/>
          <w:color w:val="000000"/>
          <w:sz w:val="28"/>
          <w:lang w:val="ru-RU"/>
        </w:rPr>
        <w:t>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побудительные предложения в утвердительной и отрицательной форме во 2-м лице единственного числа и множественного числа и в вежливой форме;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FuturI</w:t>
      </w:r>
      <w:r w:rsidRPr="00151B22">
        <w:rPr>
          <w:rFonts w:ascii="Times New Roman" w:hAnsi="Times New Roman"/>
          <w:color w:val="000000"/>
          <w:sz w:val="28"/>
          <w:lang w:val="ru-RU"/>
        </w:rPr>
        <w:t>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возвратные 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FuturI</w:t>
      </w:r>
      <w:r w:rsidRPr="00151B22">
        <w:rPr>
          <w:rFonts w:ascii="Times New Roman" w:hAnsi="Times New Roman"/>
          <w:color w:val="000000"/>
          <w:sz w:val="28"/>
          <w:lang w:val="ru-RU"/>
        </w:rPr>
        <w:t>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151B22">
        <w:rPr>
          <w:rFonts w:ascii="Times New Roman" w:hAnsi="Times New Roman"/>
          <w:color w:val="000000"/>
          <w:sz w:val="28"/>
          <w:lang w:val="ru-RU"/>
        </w:rPr>
        <w:t>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видовременная глагольная форма действительного залога </w:t>
      </w:r>
      <w:r>
        <w:rPr>
          <w:rFonts w:ascii="Times New Roman" w:hAnsi="Times New Roman"/>
          <w:color w:val="000000"/>
          <w:sz w:val="28"/>
        </w:rPr>
        <w:t>Plusquamperfekt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(при согласовании времён);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формы сослагательного наклонения от глаголов </w:t>
      </w:r>
      <w:r>
        <w:rPr>
          <w:rFonts w:ascii="Times New Roman" w:hAnsi="Times New Roman"/>
          <w:color w:val="000000"/>
          <w:sz w:val="28"/>
        </w:rPr>
        <w:t>haben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sein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werden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151B22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151B22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сочетания </w:t>
      </w:r>
      <w:r>
        <w:rPr>
          <w:rFonts w:ascii="Times New Roman" w:hAnsi="Times New Roman"/>
          <w:color w:val="000000"/>
          <w:sz w:val="28"/>
        </w:rPr>
        <w:t>w</w:t>
      </w:r>
      <w:r w:rsidRPr="00151B22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rde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Infinitiv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для выражения вежливой просьбы, желания в придаточных предложениях условия </w:t>
      </w:r>
      <w:r>
        <w:rPr>
          <w:rFonts w:ascii="Times New Roman" w:hAnsi="Times New Roman"/>
          <w:color w:val="000000"/>
          <w:sz w:val="28"/>
        </w:rPr>
        <w:t>cwenn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KonjunktivPr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151B22">
        <w:rPr>
          <w:rFonts w:ascii="Times New Roman" w:hAnsi="Times New Roman"/>
          <w:color w:val="000000"/>
          <w:sz w:val="28"/>
          <w:lang w:val="ru-RU"/>
        </w:rPr>
        <w:t>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модальные глаголы (</w:t>
      </w:r>
      <w:r>
        <w:rPr>
          <w:rFonts w:ascii="Times New Roman" w:hAnsi="Times New Roman"/>
          <w:color w:val="000000"/>
          <w:sz w:val="28"/>
        </w:rPr>
        <w:t>m</w:t>
      </w:r>
      <w:r w:rsidRPr="00151B22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wollen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151B22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151B22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ssen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</w:t>
      </w:r>
      <w:r w:rsidRPr="00151B22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rfen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sollen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 в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151B22">
        <w:rPr>
          <w:rFonts w:ascii="Times New Roman" w:hAnsi="Times New Roman"/>
          <w:color w:val="000000"/>
          <w:sz w:val="28"/>
          <w:lang w:val="ru-RU"/>
        </w:rPr>
        <w:t>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наиболее распространённые глаголы с управлением и местоименные наречия (</w:t>
      </w:r>
      <w:r>
        <w:rPr>
          <w:rFonts w:ascii="Times New Roman" w:hAnsi="Times New Roman"/>
          <w:color w:val="000000"/>
          <w:sz w:val="28"/>
        </w:rPr>
        <w:t>worauf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wozu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и тому </w:t>
      </w: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подобных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darauf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dazu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и тому подобных);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>определённый, неопределённый и нулевой артикли;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образованные по правилу, и исключения;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склонение имен существительных в единственном и множественном числе;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имена прилагательные в положительной, сравнительной и превосходной степенях сравнения, образованные по правилу, и исключения;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склонение имён прилагательных;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наречия в сравнительной и превосходной степенях сравнения, образованные по правилу, и исключения;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личные местоимения (в именительном, дательном и винительном падежах), указательные местоимения (</w:t>
      </w:r>
      <w:r>
        <w:rPr>
          <w:rFonts w:ascii="Times New Roman" w:hAnsi="Times New Roman"/>
          <w:color w:val="000000"/>
          <w:sz w:val="28"/>
        </w:rPr>
        <w:t>dieser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jener</w:t>
      </w:r>
      <w:r w:rsidRPr="00151B22">
        <w:rPr>
          <w:rFonts w:ascii="Times New Roman" w:hAnsi="Times New Roman"/>
          <w:color w:val="000000"/>
          <w:sz w:val="28"/>
          <w:lang w:val="ru-RU"/>
        </w:rPr>
        <w:t>); притяжательные местоимения; вопросительные местоимения, неопределённые местоимения (</w:t>
      </w:r>
      <w:r>
        <w:rPr>
          <w:rFonts w:ascii="Times New Roman" w:hAnsi="Times New Roman"/>
          <w:color w:val="000000"/>
          <w:sz w:val="28"/>
        </w:rPr>
        <w:t>jemand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niemand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alle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viel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etwas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и других);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способы выражения отрицания: </w:t>
      </w:r>
      <w:r>
        <w:rPr>
          <w:rFonts w:ascii="Times New Roman" w:hAnsi="Times New Roman"/>
          <w:color w:val="000000"/>
          <w:sz w:val="28"/>
        </w:rPr>
        <w:t>kein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doch</w:t>
      </w:r>
      <w:r w:rsidRPr="00151B22">
        <w:rPr>
          <w:rFonts w:ascii="Times New Roman" w:hAnsi="Times New Roman"/>
          <w:color w:val="000000"/>
          <w:sz w:val="28"/>
          <w:lang w:val="ru-RU"/>
        </w:rPr>
        <w:t>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числительные, числительные для обозначения дат и больших чисел;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предлоги места, направления, времени; предлоги, управляющие дательным падежом;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предлоги, управляющие винительным падежом;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предлоги, управляющие и дательным (место), и винительным (направление) падежом.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так далее);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представлять родную страну и её культуру на иностранном языке;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иной культуре;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соблюдать нормы вежливости в межкультурном общении.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использовать различные приёмы переработки информации: при говорении – переспрос; </w:t>
      </w: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 говорении и письме – описание/перифраз/толкование; при чтении и аудировании – языковую и контекстуальную догадку.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7) Владеть метапредметными умениями, позволяющими совершенствовать учебную деятельность по овладению иностранным языком; сравнивать, классифицировать, систематизировать и обобщать по существенным признакам изученные языковые явления (лексические и грамматические); использовать иноязычные словари и справочники, в том числе информационно-справочные системы в электронной форме; участвовать в учебно-исследовательской, проектной деятельности предметного и межпредметного характера с использованием материалов на немецком языке и применением информационно-коммуникационных технологий;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 соблюдать правила информационной безопасности в ситуациях повседневной жизни и при работе в Интернете.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51B22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немецкому языку: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диалога (диалог-этикетного характера, диалог – побуждение к действию, диалог-расспрос, диалог – обмен мнениями;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  <w:proofErr w:type="gramEnd"/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без вербальных опор (объём монологического высказывания – 14–15 фраз);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14–15 фраз);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аудирование: 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>смысловое чтение: 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600–800 слов);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 читать про себя несплошные тексты (таблицы, диаграммы, графики) и понимать представленную в них информацию;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письменная речь: заполнять анкеты и формуляры, сообщая о себе основные сведения, в соответствии с нормами, принятыми в стране/странах изучаемого языка; 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151B22">
        <w:rPr>
          <w:rFonts w:ascii="Times New Roman" w:hAnsi="Times New Roman"/>
          <w:color w:val="000000"/>
          <w:sz w:val="28"/>
          <w:lang w:val="ru-RU"/>
        </w:rPr>
        <w:t>) с сообщением основных сведений о себе в соответствии с нормами, принятыми в стране/странах изучаемого языка; 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 создавать письменные высказывания на основе плана, иллюстрации, таблицы, графика, диаграммы и/или прочитанного/прослушанного текста с использованием образца (объём высказывания – до 180 слов); заполнять таблицу, кратко фиксируя содержание прочитанного/прослушанного текста или дополняя информацию в таблице; письменно представлять результаты выполненной проектной работы (объём – до 180 слов).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  <w:proofErr w:type="gramEnd"/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запятую при перечислении и обращении; точку, вопросительный и восклицательный знаки;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не ставить точку после заголовка;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 оформлять прямую речь;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 оформлять электронное сообщение личного характера.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>3) Распознавать в устной речи и письменном тексте 1500 лексических единиц (слов,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немецком языке нормы лексической сочетаемости;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 (имена существительные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ler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chen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keit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heit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ung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schaft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ion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имена прилагательные при помощи суффиксов -</w:t>
      </w:r>
      <w:r>
        <w:rPr>
          <w:rFonts w:ascii="Times New Roman" w:hAnsi="Times New Roman"/>
          <w:color w:val="000000"/>
          <w:sz w:val="28"/>
        </w:rPr>
        <w:t>ig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lich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isch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los</w:t>
      </w:r>
      <w:r w:rsidRPr="00151B22">
        <w:rPr>
          <w:rFonts w:ascii="Times New Roman" w:hAnsi="Times New Roman"/>
          <w:color w:val="000000"/>
          <w:sz w:val="28"/>
          <w:lang w:val="ru-RU"/>
        </w:rPr>
        <w:t>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существительные, имена прилагательные и наречия при помощи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-;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zehn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zig</w:t>
      </w:r>
      <w:r w:rsidRPr="00151B22">
        <w:rPr>
          <w:rFonts w:ascii="Times New Roman" w:hAnsi="Times New Roman"/>
          <w:color w:val="000000"/>
          <w:sz w:val="28"/>
          <w:lang w:val="ru-RU"/>
        </w:rPr>
        <w:t>, -ß</w:t>
      </w:r>
      <w:r>
        <w:rPr>
          <w:rFonts w:ascii="Times New Roman" w:hAnsi="Times New Roman"/>
          <w:color w:val="000000"/>
          <w:sz w:val="28"/>
        </w:rPr>
        <w:t>ig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te</w:t>
      </w:r>
      <w:r w:rsidRPr="00151B22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ste</w:t>
      </w:r>
      <w:r w:rsidRPr="00151B22">
        <w:rPr>
          <w:rFonts w:ascii="Times New Roman" w:hAnsi="Times New Roman"/>
          <w:color w:val="000000"/>
          <w:sz w:val="28"/>
          <w:lang w:val="ru-RU"/>
        </w:rPr>
        <w:t>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 использованием словосложения (сложные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derWintersport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dasKlassenzimmer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глагола с основой существительного (</w:t>
      </w:r>
      <w:r>
        <w:rPr>
          <w:rFonts w:ascii="Times New Roman" w:hAnsi="Times New Roman"/>
          <w:color w:val="000000"/>
          <w:sz w:val="28"/>
        </w:rPr>
        <w:t>derSchreibtisch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и основы существительного (</w:t>
      </w:r>
      <w:r>
        <w:rPr>
          <w:rFonts w:ascii="Times New Roman" w:hAnsi="Times New Roman"/>
          <w:color w:val="000000"/>
          <w:sz w:val="28"/>
        </w:rPr>
        <w:t>dieKleinstadt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 прилагательных (</w:t>
      </w:r>
      <w:r>
        <w:rPr>
          <w:rFonts w:ascii="Times New Roman" w:hAnsi="Times New Roman"/>
          <w:color w:val="000000"/>
          <w:sz w:val="28"/>
        </w:rPr>
        <w:t>dunkelblau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 использованием конверсии (образование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lesen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dasLesen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dasBeste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derDeutsche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dieBekannte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без изменения корневой гласной (</w:t>
      </w:r>
      <w:r>
        <w:rPr>
          <w:rFonts w:ascii="Times New Roman" w:hAnsi="Times New Roman"/>
          <w:color w:val="000000"/>
          <w:sz w:val="28"/>
        </w:rPr>
        <w:t>derAnfang</w:t>
      </w:r>
      <w:r w:rsidRPr="00151B22">
        <w:rPr>
          <w:rFonts w:ascii="Times New Roman" w:hAnsi="Times New Roman"/>
          <w:color w:val="000000"/>
          <w:sz w:val="28"/>
          <w:lang w:val="ru-RU"/>
        </w:rPr>
        <w:t>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с изменением корневой гласной (</w:t>
      </w:r>
      <w:r>
        <w:rPr>
          <w:rFonts w:ascii="Times New Roman" w:hAnsi="Times New Roman"/>
          <w:color w:val="000000"/>
          <w:sz w:val="28"/>
        </w:rPr>
        <w:t>derSprung</w:t>
      </w:r>
      <w:r w:rsidRPr="00151B22">
        <w:rPr>
          <w:rFonts w:ascii="Times New Roman" w:hAnsi="Times New Roman"/>
          <w:color w:val="000000"/>
          <w:sz w:val="28"/>
          <w:lang w:val="ru-RU"/>
        </w:rPr>
        <w:t>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речи, изученные многозначные лексические единицы, синонимы, антонимы, интернациональные слова; сокращения и аббревиатуры;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высказывания.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4) Знать и понимать особенности структуры простых и сложных предложений и различных коммуникативных типов предложений немецкого языка;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речи: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предложения с безличным местоимением </w:t>
      </w:r>
      <w:r>
        <w:rPr>
          <w:rFonts w:ascii="Times New Roman" w:hAnsi="Times New Roman"/>
          <w:color w:val="000000"/>
          <w:sz w:val="28"/>
        </w:rPr>
        <w:t>es</w:t>
      </w:r>
      <w:r w:rsidRPr="00151B22">
        <w:rPr>
          <w:rFonts w:ascii="Times New Roman" w:hAnsi="Times New Roman"/>
          <w:color w:val="000000"/>
          <w:sz w:val="28"/>
          <w:lang w:val="ru-RU"/>
        </w:rPr>
        <w:t>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esgibt</w:t>
      </w:r>
      <w:r w:rsidRPr="00151B22">
        <w:rPr>
          <w:rFonts w:ascii="Times New Roman" w:hAnsi="Times New Roman"/>
          <w:color w:val="000000"/>
          <w:sz w:val="28"/>
          <w:lang w:val="ru-RU"/>
        </w:rPr>
        <w:t>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предложения с неопределённо-личным местоимением </w:t>
      </w:r>
      <w:r>
        <w:rPr>
          <w:rFonts w:ascii="Times New Roman" w:hAnsi="Times New Roman"/>
          <w:color w:val="000000"/>
          <w:sz w:val="28"/>
        </w:rPr>
        <w:t>man</w:t>
      </w:r>
      <w:r w:rsidRPr="00151B22">
        <w:rPr>
          <w:rFonts w:ascii="Times New Roman" w:hAnsi="Times New Roman"/>
          <w:color w:val="000000"/>
          <w:sz w:val="28"/>
          <w:lang w:val="ru-RU"/>
        </w:rPr>
        <w:t>, в том числе с модальными глаголами;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предложения с инфинитивным оборотом </w:t>
      </w:r>
      <w:r>
        <w:rPr>
          <w:rFonts w:ascii="Times New Roman" w:hAnsi="Times New Roman"/>
          <w:color w:val="000000"/>
          <w:sz w:val="28"/>
        </w:rPr>
        <w:t>um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zu</w:t>
      </w:r>
      <w:r w:rsidRPr="00151B22">
        <w:rPr>
          <w:rFonts w:ascii="Times New Roman" w:hAnsi="Times New Roman"/>
          <w:color w:val="000000"/>
          <w:sz w:val="28"/>
          <w:lang w:val="ru-RU"/>
        </w:rPr>
        <w:t>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глаголами, требующие употребления после них частицы </w:t>
      </w:r>
      <w:r>
        <w:rPr>
          <w:rFonts w:ascii="Times New Roman" w:hAnsi="Times New Roman"/>
          <w:color w:val="000000"/>
          <w:sz w:val="28"/>
        </w:rPr>
        <w:t>zu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и инфинитива;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und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aber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oder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sondern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denn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nichtnur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sondernauch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наречиями </w:t>
      </w:r>
      <w:r>
        <w:rPr>
          <w:rFonts w:ascii="Times New Roman" w:hAnsi="Times New Roman"/>
          <w:color w:val="000000"/>
          <w:sz w:val="28"/>
        </w:rPr>
        <w:t>deshalb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darum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trotzdem</w:t>
      </w:r>
      <w:r w:rsidRPr="00151B22">
        <w:rPr>
          <w:rFonts w:ascii="Times New Roman" w:hAnsi="Times New Roman"/>
          <w:color w:val="000000"/>
          <w:sz w:val="28"/>
          <w:lang w:val="ru-RU"/>
        </w:rPr>
        <w:t>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предложения: дополнительные – с союзами </w:t>
      </w:r>
      <w:r>
        <w:rPr>
          <w:rFonts w:ascii="Times New Roman" w:hAnsi="Times New Roman"/>
          <w:color w:val="000000"/>
          <w:sz w:val="28"/>
        </w:rPr>
        <w:t>dass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ob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и других; причины – с союзами </w:t>
      </w:r>
      <w:r>
        <w:rPr>
          <w:rFonts w:ascii="Times New Roman" w:hAnsi="Times New Roman"/>
          <w:color w:val="000000"/>
          <w:sz w:val="28"/>
        </w:rPr>
        <w:t>weil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условия – с союзом </w:t>
      </w:r>
      <w:r>
        <w:rPr>
          <w:rFonts w:ascii="Times New Roman" w:hAnsi="Times New Roman"/>
          <w:color w:val="000000"/>
          <w:sz w:val="28"/>
        </w:rPr>
        <w:t>wenn</w:t>
      </w:r>
      <w:r w:rsidRPr="00151B22">
        <w:rPr>
          <w:rFonts w:ascii="Times New Roman" w:hAnsi="Times New Roman"/>
          <w:color w:val="000000"/>
          <w:sz w:val="28"/>
          <w:lang w:val="ru-RU"/>
        </w:rPr>
        <w:t>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времени – с союзами </w:t>
      </w:r>
      <w:r>
        <w:rPr>
          <w:rFonts w:ascii="Times New Roman" w:hAnsi="Times New Roman"/>
          <w:color w:val="000000"/>
          <w:sz w:val="28"/>
        </w:rPr>
        <w:t>wenn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nachdem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цели – с союзом </w:t>
      </w:r>
      <w:r>
        <w:rPr>
          <w:rFonts w:ascii="Times New Roman" w:hAnsi="Times New Roman"/>
          <w:color w:val="000000"/>
          <w:sz w:val="28"/>
        </w:rPr>
        <w:t>damit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определительные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 с относительными местоимениями </w:t>
      </w:r>
      <w:r>
        <w:rPr>
          <w:rFonts w:ascii="Times New Roman" w:hAnsi="Times New Roman"/>
          <w:color w:val="000000"/>
          <w:sz w:val="28"/>
        </w:rPr>
        <w:t>die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уступки – с союзом </w:t>
      </w:r>
      <w:r>
        <w:rPr>
          <w:rFonts w:ascii="Times New Roman" w:hAnsi="Times New Roman"/>
          <w:color w:val="000000"/>
          <w:sz w:val="28"/>
        </w:rPr>
        <w:t>obwohl</w:t>
      </w:r>
      <w:r w:rsidRPr="00151B22">
        <w:rPr>
          <w:rFonts w:ascii="Times New Roman" w:hAnsi="Times New Roman"/>
          <w:color w:val="000000"/>
          <w:sz w:val="28"/>
          <w:lang w:val="ru-RU"/>
        </w:rPr>
        <w:t>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способы выражения косвенной речи, в том числе косвенный вопрос с союзом </w:t>
      </w:r>
      <w:r>
        <w:rPr>
          <w:rFonts w:ascii="Times New Roman" w:hAnsi="Times New Roman"/>
          <w:color w:val="000000"/>
          <w:sz w:val="28"/>
        </w:rPr>
        <w:t>ob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без использования сослагательного наклонения;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средства связи в тексте для обеспечения его целостности, в том числе с помощью наречий </w:t>
      </w:r>
      <w:r>
        <w:rPr>
          <w:rFonts w:ascii="Times New Roman" w:hAnsi="Times New Roman"/>
          <w:color w:val="000000"/>
          <w:sz w:val="28"/>
        </w:rPr>
        <w:t>zuerst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danach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sp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и других;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 вопросы в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FuturI</w:t>
      </w:r>
      <w:r w:rsidRPr="00151B22">
        <w:rPr>
          <w:rFonts w:ascii="Times New Roman" w:hAnsi="Times New Roman"/>
          <w:color w:val="000000"/>
          <w:sz w:val="28"/>
          <w:lang w:val="ru-RU"/>
        </w:rPr>
        <w:t>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побудительные предложения в утвердительной и отрицательной форме во 2-м лице единственного числа и множественного числа и в вежливой форме;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FuturI</w:t>
      </w:r>
      <w:r w:rsidRPr="00151B22">
        <w:rPr>
          <w:rFonts w:ascii="Times New Roman" w:hAnsi="Times New Roman"/>
          <w:color w:val="000000"/>
          <w:sz w:val="28"/>
          <w:lang w:val="ru-RU"/>
        </w:rPr>
        <w:t>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возвратные 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FuturI</w:t>
      </w:r>
      <w:r w:rsidRPr="00151B22">
        <w:rPr>
          <w:rFonts w:ascii="Times New Roman" w:hAnsi="Times New Roman"/>
          <w:color w:val="000000"/>
          <w:sz w:val="28"/>
          <w:lang w:val="ru-RU"/>
        </w:rPr>
        <w:t>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151B22">
        <w:rPr>
          <w:rFonts w:ascii="Times New Roman" w:hAnsi="Times New Roman"/>
          <w:color w:val="000000"/>
          <w:sz w:val="28"/>
          <w:lang w:val="ru-RU"/>
        </w:rPr>
        <w:t>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видовременная глагольная форма действительного залога </w:t>
      </w:r>
      <w:r>
        <w:rPr>
          <w:rFonts w:ascii="Times New Roman" w:hAnsi="Times New Roman"/>
          <w:color w:val="000000"/>
          <w:sz w:val="28"/>
        </w:rPr>
        <w:t>Plusquamperfekt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(при согласовании времён);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формы сослагательного наклонения от глаголов </w:t>
      </w:r>
      <w:r>
        <w:rPr>
          <w:rFonts w:ascii="Times New Roman" w:hAnsi="Times New Roman"/>
          <w:color w:val="000000"/>
          <w:sz w:val="28"/>
        </w:rPr>
        <w:t>haben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sein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werden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151B22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151B22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; сочетания </w:t>
      </w:r>
      <w:r>
        <w:rPr>
          <w:rFonts w:ascii="Times New Roman" w:hAnsi="Times New Roman"/>
          <w:color w:val="000000"/>
          <w:sz w:val="28"/>
        </w:rPr>
        <w:t>w</w:t>
      </w:r>
      <w:r w:rsidRPr="00151B22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rde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Infinitiv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для выражения вежливой просьбы, желания в придаточных предложениях условия </w:t>
      </w:r>
      <w:r>
        <w:rPr>
          <w:rFonts w:ascii="Times New Roman" w:hAnsi="Times New Roman"/>
          <w:color w:val="000000"/>
          <w:sz w:val="28"/>
        </w:rPr>
        <w:t>cwenn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KonjunktivPr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151B22">
        <w:rPr>
          <w:rFonts w:ascii="Times New Roman" w:hAnsi="Times New Roman"/>
          <w:color w:val="000000"/>
          <w:sz w:val="28"/>
          <w:lang w:val="ru-RU"/>
        </w:rPr>
        <w:t>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>модальные глаголы (</w:t>
      </w:r>
      <w:r>
        <w:rPr>
          <w:rFonts w:ascii="Times New Roman" w:hAnsi="Times New Roman"/>
          <w:color w:val="000000"/>
          <w:sz w:val="28"/>
        </w:rPr>
        <w:t>m</w:t>
      </w:r>
      <w:r w:rsidRPr="00151B22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wollen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 w:rsidRPr="00151B22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 w:rsidRPr="00151B22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ssen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</w:t>
      </w:r>
      <w:r w:rsidRPr="00151B22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rfen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sollen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) в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 w:rsidRPr="00151B22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 w:rsidRPr="00151B22">
        <w:rPr>
          <w:rFonts w:ascii="Times New Roman" w:hAnsi="Times New Roman"/>
          <w:color w:val="000000"/>
          <w:sz w:val="28"/>
          <w:lang w:val="ru-RU"/>
        </w:rPr>
        <w:t>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наиболее распространённые глаголы с управлением и местоименные наречия (</w:t>
      </w:r>
      <w:r>
        <w:rPr>
          <w:rFonts w:ascii="Times New Roman" w:hAnsi="Times New Roman"/>
          <w:color w:val="000000"/>
          <w:sz w:val="28"/>
        </w:rPr>
        <w:t>worauf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wozu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и тому подобные, </w:t>
      </w:r>
      <w:r>
        <w:rPr>
          <w:rFonts w:ascii="Times New Roman" w:hAnsi="Times New Roman"/>
          <w:color w:val="000000"/>
          <w:sz w:val="28"/>
        </w:rPr>
        <w:t>darauf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dazu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и тому подобные);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определённый, неопределённый и нулевой артикли;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образованные по правилу, и исключения;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склонение имён существительных в единственном и множественном числе;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имена прилагательные в положительной, сравнительной и превосходной степенях сравнения, образованные по правилу, и исключения;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склонение имён прилагательных;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наречия в сравнительной и превосходной степенях сравнения, образованные по правилу, и исключения;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личные местоимения (в именительном, дательном и винительном падежах), указательные местоимения (</w:t>
      </w:r>
      <w:r>
        <w:rPr>
          <w:rFonts w:ascii="Times New Roman" w:hAnsi="Times New Roman"/>
          <w:color w:val="000000"/>
          <w:sz w:val="28"/>
        </w:rPr>
        <w:t>dieser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jener</w:t>
      </w:r>
      <w:r w:rsidRPr="00151B22">
        <w:rPr>
          <w:rFonts w:ascii="Times New Roman" w:hAnsi="Times New Roman"/>
          <w:color w:val="000000"/>
          <w:sz w:val="28"/>
          <w:lang w:val="ru-RU"/>
        </w:rPr>
        <w:t>); притяжательные местоимения; вопросительные местоимения, неопределённые местоимения (</w:t>
      </w:r>
      <w:r>
        <w:rPr>
          <w:rFonts w:ascii="Times New Roman" w:hAnsi="Times New Roman"/>
          <w:color w:val="000000"/>
          <w:sz w:val="28"/>
        </w:rPr>
        <w:t>jemand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niemand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alle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viel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etwas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 и другие);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способы выражения отрицания: </w:t>
      </w:r>
      <w:r>
        <w:rPr>
          <w:rFonts w:ascii="Times New Roman" w:hAnsi="Times New Roman"/>
          <w:color w:val="000000"/>
          <w:sz w:val="28"/>
        </w:rPr>
        <w:t>kein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nichts</w:t>
      </w:r>
      <w:r w:rsidRPr="00151B2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doch</w:t>
      </w:r>
      <w:r w:rsidRPr="00151B22">
        <w:rPr>
          <w:rFonts w:ascii="Times New Roman" w:hAnsi="Times New Roman"/>
          <w:color w:val="000000"/>
          <w:sz w:val="28"/>
          <w:lang w:val="ru-RU"/>
        </w:rPr>
        <w:t>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числительные, числительные для обозначения дат и больших чисел;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падежом.</w:t>
      </w:r>
      <w:proofErr w:type="gramEnd"/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так далее);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представлять родную страну и её культуру на иностранном языке;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иной культуре; соблюдать нормы вежливости в межкультурном общении.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lastRenderedPageBreak/>
        <w:t>6) Владеть компенсаторными умениями, позволяющими в случае сбоя коммуникации, а также в условиях дефицита языковых средств: использовать различные приёмы переработки информации: при говорении – переспрос;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 xml:space="preserve">при говорении и письме – описание/перифраз/толкование; при чтении и аудировании – языковую и контекстуальную догадку. </w:t>
      </w:r>
    </w:p>
    <w:p w:rsidR="005A2A5A" w:rsidRPr="00151B22" w:rsidRDefault="00151B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7) Владеть метапредметными умениями, позволяющими совершенствовать учебную деятельность по овладению иностранным языком; сравнивать, классифицировать, систематизировать и обобщать по существенным признакам изученные языковые явления (лексические и грамматические); использовать иноязычные словари и справочники, в том числе информационно-справочные системы в электронной форме; участвовать в учебно-исследовательской, проектной деятельности предметного и межпредметного характера с использованием материалов на немецком языке и применением информационно-коммуникационных технологий;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 соблюдать правила информационной безопасности в ситуациях повседневной жизни и при работе в Интернете.</w:t>
      </w:r>
    </w:p>
    <w:p w:rsidR="005A2A5A" w:rsidRPr="00151B22" w:rsidRDefault="005A2A5A">
      <w:pPr>
        <w:rPr>
          <w:lang w:val="ru-RU"/>
        </w:rPr>
        <w:sectPr w:rsidR="005A2A5A" w:rsidRPr="00151B22">
          <w:pgSz w:w="11906" w:h="16383"/>
          <w:pgMar w:top="1134" w:right="850" w:bottom="1134" w:left="1701" w:header="720" w:footer="720" w:gutter="0"/>
          <w:cols w:space="720"/>
        </w:sectPr>
      </w:pPr>
    </w:p>
    <w:p w:rsidR="005A2A5A" w:rsidRDefault="00151B22">
      <w:pPr>
        <w:spacing w:after="0"/>
        <w:ind w:left="120"/>
      </w:pPr>
      <w:bookmarkStart w:id="6" w:name="block-8609016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5A2A5A" w:rsidRDefault="00151B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5A2A5A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2A5A" w:rsidRDefault="005A2A5A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2A5A" w:rsidRDefault="005A2A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2A5A" w:rsidRDefault="005A2A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2A5A" w:rsidRDefault="005A2A5A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2A5A" w:rsidRDefault="005A2A5A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2A5A" w:rsidRDefault="005A2A5A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2A5A" w:rsidRDefault="005A2A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2A5A" w:rsidRDefault="005A2A5A"/>
        </w:tc>
      </w:tr>
      <w:tr w:rsidR="005A2A5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решения. Права и обязанности обучающегося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Современный мир профессий. Проблемы выбора профессии (возможности продолжения образования в вузе, в профессиональном колледже, выбор рабочей специальности, подработка 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для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обучающегося). </w:t>
            </w:r>
            <w:r>
              <w:rPr>
                <w:rFonts w:ascii="Times New Roman" w:hAnsi="Times New Roman"/>
                <w:color w:val="000000"/>
                <w:sz w:val="24"/>
              </w:rPr>
              <w:t>Роль иностранного языка в планах на 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A2A5A" w:rsidRPr="00AF1105" w:rsidRDefault="00AF110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98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Pr="00AF1105" w:rsidRDefault="00AF110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/>
        </w:tc>
      </w:tr>
    </w:tbl>
    <w:p w:rsidR="005A2A5A" w:rsidRDefault="005A2A5A">
      <w:pPr>
        <w:sectPr w:rsidR="005A2A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2A5A" w:rsidRDefault="00151B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5A2A5A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2A5A" w:rsidRDefault="005A2A5A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A2A5A" w:rsidRDefault="005A2A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2A5A" w:rsidRDefault="005A2A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2A5A" w:rsidRDefault="005A2A5A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2A5A" w:rsidRDefault="005A2A5A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2A5A" w:rsidRDefault="005A2A5A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2A5A" w:rsidRDefault="005A2A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2A5A" w:rsidRDefault="005A2A5A"/>
        </w:tc>
      </w:tr>
      <w:tr w:rsidR="005A2A5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Досуг молодежи: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увлечения и интересы.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путешественники, спортсмены, актеры и т.д.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5A2A5A" w:rsidRDefault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7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>
            <w:pPr>
              <w:spacing w:after="0"/>
              <w:ind w:left="135"/>
            </w:pPr>
          </w:p>
        </w:tc>
      </w:tr>
      <w:tr w:rsidR="005A2A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5A2A5A" w:rsidRPr="00AF1105" w:rsidRDefault="00AF110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98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A2A5A" w:rsidRPr="00AF1105" w:rsidRDefault="00AF110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5A2A5A" w:rsidRDefault="005A2A5A"/>
        </w:tc>
      </w:tr>
    </w:tbl>
    <w:p w:rsidR="005A2A5A" w:rsidRDefault="005A2A5A">
      <w:pPr>
        <w:sectPr w:rsidR="005A2A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2A5A" w:rsidRDefault="005A2A5A">
      <w:pPr>
        <w:sectPr w:rsidR="005A2A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2A5A" w:rsidRDefault="00151B22">
      <w:pPr>
        <w:spacing w:after="0"/>
        <w:ind w:left="120"/>
      </w:pPr>
      <w:bookmarkStart w:id="7" w:name="block-8609015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A2A5A" w:rsidRDefault="00151B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62"/>
        <w:gridCol w:w="1111"/>
        <w:gridCol w:w="1841"/>
        <w:gridCol w:w="1910"/>
        <w:gridCol w:w="1347"/>
        <w:gridCol w:w="2221"/>
      </w:tblGrid>
      <w:tr w:rsidR="005A2A5A" w:rsidTr="00AF1105">
        <w:trPr>
          <w:trHeight w:val="144"/>
          <w:tblCellSpacing w:w="20" w:type="nil"/>
        </w:trPr>
        <w:tc>
          <w:tcPr>
            <w:tcW w:w="8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2A5A" w:rsidRDefault="005A2A5A">
            <w:pPr>
              <w:spacing w:after="0"/>
              <w:ind w:left="135"/>
            </w:pPr>
          </w:p>
        </w:tc>
        <w:tc>
          <w:tcPr>
            <w:tcW w:w="47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A2A5A" w:rsidRDefault="005A2A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A2A5A" w:rsidRDefault="005A2A5A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A2A5A" w:rsidRDefault="005A2A5A">
            <w:pPr>
              <w:spacing w:after="0"/>
              <w:ind w:left="135"/>
            </w:pPr>
          </w:p>
        </w:tc>
      </w:tr>
      <w:tr w:rsidR="005A2A5A" w:rsidTr="00AF11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2A5A" w:rsidRDefault="005A2A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2A5A" w:rsidRDefault="005A2A5A"/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2A5A" w:rsidRDefault="005A2A5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2A5A" w:rsidRDefault="005A2A5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2A5A" w:rsidRDefault="005A2A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2A5A" w:rsidRDefault="005A2A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2A5A" w:rsidRDefault="005A2A5A"/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(моя семья)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(межличностные отношения в семье)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(мои друзья и взаимоотношения с друзьями)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(конфликтные ситуации, разрешение споров и конфликтов)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(распределение обязанностей в семье)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(отдых с семьёй)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Обобщение по теме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b/>
                <w:lang w:val="ru-RU"/>
              </w:rPr>
            </w:pPr>
            <w:r w:rsidRPr="00151B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Повседневная жизнь семьи. Контроль по теме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jc w:val="center"/>
              <w:rPr>
                <w:b/>
              </w:rPr>
            </w:pPr>
            <w:r w:rsidRPr="00151B22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jc w:val="center"/>
              <w:rPr>
                <w:b/>
              </w:rPr>
            </w:pPr>
            <w:r w:rsidRPr="00151B22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151B22" w:rsidRDefault="00151B22" w:rsidP="00151B22">
            <w:pPr>
              <w:rPr>
                <w:b/>
              </w:rPr>
            </w:pPr>
            <w:r w:rsidRPr="00151B22">
              <w:rPr>
                <w:b/>
              </w:rPr>
              <w:t>17.09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а[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внешность, черты лица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характеристика человека,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литературного персонажа (особенности поведения, характер)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(распорядок дня)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(режим труда и отдыха)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(спорт)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(отказ от вредных привычек)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(сбалансированное питание)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8.10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(посещение врача)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8.10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здоровье. </w:t>
            </w:r>
            <w:r>
              <w:rPr>
                <w:rFonts w:ascii="Times New Roman" w:hAnsi="Times New Roman"/>
                <w:color w:val="000000"/>
                <w:sz w:val="24"/>
              </w:rPr>
              <w:t>Обощение по теме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b/>
              </w:rPr>
            </w:pPr>
            <w:r w:rsidRPr="00151B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Здоровый образ жизни и забота о здоровье. </w:t>
            </w:r>
            <w:r w:rsidRPr="00151B22">
              <w:rPr>
                <w:rFonts w:ascii="Times New Roman" w:hAnsi="Times New Roman"/>
                <w:b/>
                <w:color w:val="000000"/>
                <w:sz w:val="24"/>
              </w:rPr>
              <w:t>Контроль по теме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jc w:val="center"/>
              <w:rPr>
                <w:b/>
              </w:rPr>
            </w:pPr>
            <w:r w:rsidRPr="00151B22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jc w:val="center"/>
              <w:rPr>
                <w:b/>
              </w:rPr>
            </w:pPr>
            <w:r w:rsidRPr="00151B22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151B22" w:rsidRDefault="00151B22" w:rsidP="00151B22">
            <w:pPr>
              <w:rPr>
                <w:b/>
              </w:rPr>
            </w:pPr>
            <w:r w:rsidRPr="00151B22">
              <w:rPr>
                <w:b/>
              </w:rPr>
              <w:t>15.10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(мои летние каникулы)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Школа (мои планы на будущее)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Школа (школьное образование в Германии)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Школа (школьная жизнь в разных странах)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(взаимоотношения в школе)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(проблемы и решения)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(школьные предметы)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(школьная жизнь)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Школа (переписка с зарубежными сверстниками)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(школьные праздники)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Школа (подготовка и реализация проекта)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Обобщение по теме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b/>
              </w:rPr>
            </w:pPr>
            <w:r w:rsidRPr="00151B22">
              <w:rPr>
                <w:rFonts w:ascii="Times New Roman" w:hAnsi="Times New Roman"/>
                <w:b/>
                <w:color w:val="000000"/>
                <w:sz w:val="24"/>
              </w:rPr>
              <w:t>Школа. Контроль по теме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jc w:val="center"/>
              <w:rPr>
                <w:b/>
              </w:rPr>
            </w:pPr>
            <w:r w:rsidRPr="00151B22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jc w:val="center"/>
              <w:rPr>
                <w:b/>
              </w:rPr>
            </w:pPr>
            <w:r w:rsidRPr="00151B22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151B22" w:rsidRDefault="00151B22" w:rsidP="00151B22">
            <w:pPr>
              <w:rPr>
                <w:b/>
              </w:rPr>
            </w:pPr>
            <w:r w:rsidRPr="00151B22">
              <w:rPr>
                <w:b/>
              </w:rPr>
              <w:t>23.11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(проблемы выбора профессии)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(мои планы на будущее)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(возможности продолжения образования в вузе)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30.11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(выбор рабочей специальности)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(роль иностранного языка в планах на будущее)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(выбор профессии)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(выбор специальности)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Обобщение по теме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b/>
                <w:lang w:val="ru-RU"/>
              </w:rPr>
            </w:pPr>
            <w:r w:rsidRPr="00151B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Современный мир профессий. Контроль по теме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jc w:val="center"/>
              <w:rPr>
                <w:b/>
              </w:rPr>
            </w:pPr>
            <w:r w:rsidRPr="00151B22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jc w:val="center"/>
              <w:rPr>
                <w:b/>
              </w:rPr>
            </w:pPr>
            <w:r w:rsidRPr="00151B22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151B22" w:rsidRDefault="00151B22" w:rsidP="00151B22">
            <w:pPr>
              <w:rPr>
                <w:b/>
              </w:rPr>
            </w:pPr>
            <w:r w:rsidRPr="00151B22">
              <w:rPr>
                <w:b/>
              </w:rPr>
              <w:t>14.12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(досуг молодёжи)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(хобби молодёжи в России)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(интернет)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(поход в кино)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(музыка)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(любовь и дружба)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(театр)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обществе. Обобщение по теме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обществе. Контроль по теме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(карманные деньги)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(подработка для обучающихся)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(в магазине одежды)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(в торговом центре)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(покупки онлайн)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(молодёжная мода)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Покупки. Обобщение по теме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b/>
              </w:rPr>
            </w:pPr>
            <w:r w:rsidRPr="00151B22">
              <w:rPr>
                <w:rFonts w:ascii="Times New Roman" w:hAnsi="Times New Roman"/>
                <w:b/>
                <w:color w:val="000000"/>
                <w:sz w:val="24"/>
              </w:rPr>
              <w:t>Покупки. Контроль по теме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jc w:val="center"/>
              <w:rPr>
                <w:b/>
              </w:rPr>
            </w:pPr>
            <w:r w:rsidRPr="00151B22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jc w:val="center"/>
              <w:rPr>
                <w:b/>
              </w:rPr>
            </w:pPr>
            <w:r w:rsidRPr="00151B22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151B22" w:rsidRDefault="00151B22" w:rsidP="00151B22">
            <w:pPr>
              <w:rPr>
                <w:b/>
              </w:rPr>
            </w:pPr>
            <w:r w:rsidRPr="00151B22">
              <w:rPr>
                <w:b/>
              </w:rPr>
              <w:t>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Туризм (виды отдыха.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России)</w:t>
            </w:r>
            <w:proofErr w:type="gramEnd"/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Туризм (виды отдыха.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странам изучаемого языка)</w:t>
            </w:r>
            <w:proofErr w:type="gramEnd"/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 (путешествия)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Обобщение по теме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b/>
              </w:rPr>
            </w:pPr>
            <w:r w:rsidRPr="00151B22">
              <w:rPr>
                <w:rFonts w:ascii="Times New Roman" w:hAnsi="Times New Roman"/>
                <w:b/>
                <w:color w:val="000000"/>
                <w:sz w:val="24"/>
              </w:rPr>
              <w:t>Туризм. Контроль по теме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jc w:val="center"/>
              <w:rPr>
                <w:b/>
              </w:rPr>
            </w:pPr>
            <w:r w:rsidRPr="00151B22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jc w:val="center"/>
              <w:rPr>
                <w:b/>
              </w:rPr>
            </w:pPr>
            <w:r w:rsidRPr="00151B22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151B22" w:rsidRDefault="00151B22" w:rsidP="00151B22">
            <w:pPr>
              <w:rPr>
                <w:b/>
              </w:rPr>
            </w:pPr>
            <w:r w:rsidRPr="00151B22">
              <w:rPr>
                <w:b/>
              </w:rPr>
              <w:t>15.02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(защита окружающей среды)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(проблемы защиты окружающей среды)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(cтихийные бедствия)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(стихийные бедствия в мире)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(молодёжь и защита окружающей среды)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(загрязнение окружающей среды)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Подготовка и реализация проекта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Обобщение по теме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b/>
                <w:lang w:val="ru-RU"/>
              </w:rPr>
            </w:pPr>
            <w:r w:rsidRPr="00151B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Проблемы экологии. Контроль по теме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jc w:val="center"/>
              <w:rPr>
                <w:b/>
              </w:rPr>
            </w:pPr>
            <w:r w:rsidRPr="00151B22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jc w:val="center"/>
              <w:rPr>
                <w:b/>
              </w:rPr>
            </w:pPr>
            <w:r w:rsidRPr="00151B22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151B22" w:rsidRDefault="00151B22" w:rsidP="00151B22">
            <w:pPr>
              <w:rPr>
                <w:b/>
              </w:rPr>
            </w:pPr>
            <w:r w:rsidRPr="00151B22">
              <w:rPr>
                <w:b/>
              </w:rPr>
              <w:t>15.03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проживая в городской и сельской местности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18.03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18.03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овременные средства связи – мобильные телефоны)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 (современные средства связи (смартфоны)</w:t>
            </w:r>
            <w:proofErr w:type="gramEnd"/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 (современные средства связи (планшет)</w:t>
            </w:r>
            <w:proofErr w:type="gramEnd"/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 (современные средства связи (компьютер)</w:t>
            </w:r>
            <w:proofErr w:type="gramEnd"/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(Интернет и социальные сети)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овременные средства связи) Обобщение по теме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г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еографическое положение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(географическое положение родной страны.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(знаменательные даты)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(знаменательные даты и культурные особенности)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(национальные праздники)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(достопримечательности родной страны)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(регионы России)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(традиции и обычаи стран изучаемого языка)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(традиции и обычаи родной страны)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языка. Обощение по теме / Всероссийская проверочная работа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AF1105" w:rsidRDefault="00151B22" w:rsidP="00151B22">
            <w:pPr>
              <w:spacing w:after="0"/>
              <w:ind w:left="135"/>
              <w:rPr>
                <w:b/>
                <w:lang w:val="ru-RU"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Родная страна и страна/страны изучаемого языка. Контроль по теме / Всероссийская проверочная работа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Pr="00AF1105" w:rsidRDefault="00151B22" w:rsidP="00151B22">
            <w:pPr>
              <w:spacing w:after="0"/>
              <w:ind w:left="135"/>
              <w:jc w:val="center"/>
              <w:rPr>
                <w:b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Pr="00AF1105" w:rsidRDefault="00151B22" w:rsidP="00151B22">
            <w:pPr>
              <w:spacing w:after="0"/>
              <w:ind w:left="135"/>
              <w:jc w:val="center"/>
              <w:rPr>
                <w:b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Pr="00AF1105" w:rsidRDefault="00151B22" w:rsidP="00151B22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AF1105" w:rsidRDefault="00151B22" w:rsidP="00151B22">
            <w:pPr>
              <w:rPr>
                <w:b/>
              </w:rPr>
            </w:pPr>
            <w:r w:rsidRPr="00AF1105">
              <w:rPr>
                <w:b/>
              </w:rPr>
              <w:t>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(учёные)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(писатели и поэты)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(композиторы)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17.05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(спортсмены)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(государственные деятели)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Pr="007717BC" w:rsidRDefault="00151B22" w:rsidP="00151B22">
            <w:r w:rsidRPr="007717BC">
              <w:t>20.05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151B22" w:rsidTr="00AF1105">
        <w:trPr>
          <w:trHeight w:val="144"/>
          <w:tblCellSpacing w:w="20" w:type="nil"/>
        </w:trPr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762" w:type="dxa"/>
            <w:tcMar>
              <w:top w:w="50" w:type="dxa"/>
              <w:left w:w="100" w:type="dxa"/>
            </w:tcMar>
            <w:vAlign w:val="center"/>
          </w:tcPr>
          <w:p w:rsidR="00151B22" w:rsidRPr="00151B22" w:rsidRDefault="00151B22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</w:t>
            </w:r>
            <w:r w:rsidR="00AF1105">
              <w:rPr>
                <w:rFonts w:ascii="Times New Roman" w:hAnsi="Times New Roman"/>
                <w:color w:val="000000"/>
                <w:sz w:val="24"/>
                <w:lang w:val="ru-RU"/>
              </w:rPr>
              <w:t>лад в науку и мировую культуру. Обобщение по теме.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151B22" w:rsidRDefault="00151B22" w:rsidP="00151B22">
            <w:r w:rsidRPr="007717BC">
              <w:t>24.05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51B22" w:rsidRDefault="00151B22" w:rsidP="00151B22">
            <w:pPr>
              <w:spacing w:after="0"/>
              <w:ind w:left="135"/>
            </w:pPr>
          </w:p>
        </w:tc>
      </w:tr>
      <w:tr w:rsidR="005A2A5A" w:rsidTr="00AF11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5A2A5A" w:rsidRDefault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2A5A" w:rsidRDefault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2A5A" w:rsidRDefault="005A2A5A"/>
        </w:tc>
      </w:tr>
    </w:tbl>
    <w:p w:rsidR="005A2A5A" w:rsidRDefault="005A2A5A">
      <w:pPr>
        <w:sectPr w:rsidR="005A2A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2A5A" w:rsidRDefault="00151B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3"/>
        <w:gridCol w:w="4771"/>
        <w:gridCol w:w="1107"/>
        <w:gridCol w:w="1841"/>
        <w:gridCol w:w="1910"/>
        <w:gridCol w:w="1347"/>
        <w:gridCol w:w="2221"/>
      </w:tblGrid>
      <w:tr w:rsidR="005A2A5A" w:rsidTr="00AF1105">
        <w:trPr>
          <w:trHeight w:val="144"/>
          <w:tblCellSpacing w:w="20" w:type="nil"/>
        </w:trPr>
        <w:tc>
          <w:tcPr>
            <w:tcW w:w="8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A2A5A" w:rsidRDefault="005A2A5A">
            <w:pPr>
              <w:spacing w:after="0"/>
              <w:ind w:left="135"/>
            </w:pPr>
          </w:p>
        </w:tc>
        <w:tc>
          <w:tcPr>
            <w:tcW w:w="47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A2A5A" w:rsidRDefault="005A2A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A2A5A" w:rsidRDefault="005A2A5A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A2A5A" w:rsidRDefault="005A2A5A">
            <w:pPr>
              <w:spacing w:after="0"/>
              <w:ind w:left="135"/>
            </w:pPr>
          </w:p>
        </w:tc>
      </w:tr>
      <w:tr w:rsidR="005A2A5A" w:rsidTr="00AF110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2A5A" w:rsidRDefault="005A2A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2A5A" w:rsidRDefault="005A2A5A"/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A2A5A" w:rsidRDefault="005A2A5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A2A5A" w:rsidRDefault="005A2A5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A2A5A" w:rsidRDefault="005A2A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2A5A" w:rsidRDefault="005A2A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A2A5A" w:rsidRDefault="005A2A5A"/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(семейные традиции)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(семейные обычаи и традиции)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(межличностные отношения в семье и с друзьями)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(мои друзья.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Взаимоотношения)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(семейные праздники)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Обобщение по теме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rPr>
                <w:b/>
                <w:lang w:val="ru-RU"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Повседневная жизнь семьи. Контроль по теме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AF1105" w:rsidRDefault="00AF1105" w:rsidP="00AF1105">
            <w:pPr>
              <w:rPr>
                <w:b/>
              </w:rPr>
            </w:pPr>
            <w:r w:rsidRPr="00AF1105">
              <w:rPr>
                <w:b/>
              </w:rPr>
              <w:t>17.09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а[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внешность, черты лица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а[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поведения, характер, положительные и отрицательные черты характера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21.09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24.09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(режим труда и отдыха)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24.09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(отказ от вредных привычек)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28.09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(сбалансированное питание)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(посещение врача)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rPr>
                <w:b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Здоровый образ жизни и забота о здоровье. </w:t>
            </w:r>
            <w:r w:rsidRPr="00AF1105">
              <w:rPr>
                <w:rFonts w:ascii="Times New Roman" w:hAnsi="Times New Roman"/>
                <w:b/>
                <w:color w:val="000000"/>
                <w:sz w:val="24"/>
              </w:rPr>
              <w:t>Контроль по теме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AF1105" w:rsidRDefault="00AF1105" w:rsidP="00AF1105">
            <w:pPr>
              <w:rPr>
                <w:b/>
              </w:rPr>
            </w:pPr>
            <w:r w:rsidRPr="00AF1105">
              <w:rPr>
                <w:b/>
              </w:rPr>
              <w:t>8.10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(школьное образование)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8.10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(школьная жизнь)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 (подготовка к выпускным экзаменам)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(сдача экзаменов)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 (альтернативы в продолжении образования)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Выбор профессии. Альтернативы в продолжении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образования (продолжение образования)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22.10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(взаимоотношения в школе)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22.10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(смартфоны в школе)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 (смартфоны в школе: за и против)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образования (переписка с зарубежными сверстниками)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 (современный мир профессий: профессии прошлого и будущего)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(проблемы выбора профессии)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 (мои планы на будущее)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решения. Подготовка к выпускным экзаменам. Выбор профессии. Альтернативы в продолжени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 (роль иностранного языка в планах на будущее)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(выбор профессии)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(выбор специальности)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23.11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26.11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rPr>
                <w:b/>
                <w:lang w:val="ru-RU"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Контроль по теме "Школьное образование, школьная жизнь. </w:t>
            </w:r>
            <w:r w:rsidRPr="00AF1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AF1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</w:t>
            </w:r>
            <w:proofErr w:type="gramEnd"/>
            <w:r w:rsidRPr="00AF1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образования"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AF1105" w:rsidRDefault="00AF1105" w:rsidP="00AF1105">
            <w:pPr>
              <w:rPr>
                <w:b/>
              </w:rPr>
            </w:pPr>
            <w:r w:rsidRPr="00AF1105">
              <w:rPr>
                <w:b/>
              </w:rPr>
              <w:t>26.11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30.11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(ценностные ориентиры)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в современном обществе (участие молодёжи в 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жизни общества)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(волонтёрство)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(досуг молодёжи)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(первая любовь)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(любовь и дружба)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(изобретения молодёжи)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(досуг молодёжи.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Музыка)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21.12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(подготовка и реализация проекта)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24.12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обществе. Обобщение по теме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24.12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rPr>
                <w:b/>
                <w:lang w:val="ru-RU"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Молодёжь в современном обществе. Контроль по теме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AF1105" w:rsidRDefault="00AF1105" w:rsidP="00AF1105">
            <w:pPr>
              <w:rPr>
                <w:b/>
              </w:rPr>
            </w:pPr>
            <w:r w:rsidRPr="00AF1105">
              <w:rPr>
                <w:b/>
              </w:rPr>
              <w:t>28.12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спорта в современной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Виды спорта (экстремальный спорт)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спорта в современной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Виды спорта (Олимпийские игры)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жизни. Виды спорта. Обобщение по теме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rPr>
                <w:b/>
                <w:lang w:val="ru-RU"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Роль спорта в современной жизни. Виды спорта. Контроль по теме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AF1105" w:rsidRDefault="00AF1105" w:rsidP="00AF1105">
            <w:pPr>
              <w:rPr>
                <w:b/>
              </w:rPr>
            </w:pPr>
            <w:r w:rsidRPr="00AF1105">
              <w:rPr>
                <w:b/>
              </w:rPr>
              <w:t>21.01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Туризм. Виды отдыха. Экотуризм. 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 (виды отдыха.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России)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21.01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иды отдыха. Путешествие по странам изучаемого языка)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25.01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Туризм. Виды отдыха. Экотуризм.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(Экотуризм)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28.01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Туризм. Виды отдыха. Экотуризм.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28.01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rPr>
                <w:b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Туризм. Виды отдыха. Экотуризм. Путешествия по России и зарубежным странам. </w:t>
            </w:r>
            <w:r w:rsidRPr="00AF1105">
              <w:rPr>
                <w:rFonts w:ascii="Times New Roman" w:hAnsi="Times New Roman"/>
                <w:b/>
                <w:color w:val="000000"/>
                <w:sz w:val="24"/>
              </w:rPr>
              <w:t>Контроль по теме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AF1105" w:rsidRDefault="00AF1105" w:rsidP="00AF1105">
            <w:pPr>
              <w:rPr>
                <w:b/>
              </w:rPr>
            </w:pPr>
            <w:r w:rsidRPr="00AF1105">
              <w:rPr>
                <w:b/>
              </w:rPr>
              <w:t>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окружающей среды. Проживание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(Природа. Проблемы экологии)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роблемы защиты окружающей среды)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.(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экологии.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окружающей среды. Проживание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(Мой родной край. Мой родной город/село.)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.(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Проживание в городской/сельской местности)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к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вартира в городе)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.(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Проживание в городской/сельской местности: за и против)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.(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Проживание в городской/сельской местности: 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Где ты хочешь жить?)</w:t>
            </w:r>
            <w:proofErr w:type="gram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25.02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окружающей среды. 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Проживание в городской/сельской местности (проживание в городской/сельской местности.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25.02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rPr>
                <w:b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Контроль по теме "Вселенная и человек. Природа. Проблемы экологии. </w:t>
            </w:r>
            <w:r w:rsidRPr="00AF1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Защита окружающей среды. </w:t>
            </w:r>
            <w:r w:rsidRPr="00AF1105">
              <w:rPr>
                <w:rFonts w:ascii="Times New Roman" w:hAnsi="Times New Roman"/>
                <w:b/>
                <w:color w:val="000000"/>
                <w:sz w:val="24"/>
              </w:rPr>
              <w:t>Проживание в городской/сельской местности"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AF1105" w:rsidRDefault="00AF1105" w:rsidP="00AF1105">
            <w:pPr>
              <w:rPr>
                <w:b/>
              </w:rPr>
            </w:pPr>
            <w:r w:rsidRPr="00AF1105">
              <w:rPr>
                <w:b/>
              </w:rPr>
              <w:t>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(перспективы.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средства связи и коммуникации)</w:t>
            </w:r>
            <w:proofErr w:type="gramEnd"/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последствия.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связи)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последствия.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связи (Интернет)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последствия.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Современные средства связи (социальные сети)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последствия.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коммуникаци)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18.03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последствия.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Современные средства связи (социальные сети и молодёжь)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18.03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последствия.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Самые известные изобретения)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22.03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Современные средства связи.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по теме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25.03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rPr>
                <w:b/>
                <w:lang w:val="ru-RU"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связи. Контроль по теме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AF1105" w:rsidRDefault="00AF1105" w:rsidP="00AF1105">
            <w:pPr>
              <w:rPr>
                <w:b/>
              </w:rPr>
            </w:pPr>
            <w:r w:rsidRPr="00AF1105">
              <w:rPr>
                <w:b/>
              </w:rPr>
              <w:t>25.03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(путешествие по России)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(регионы России)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(путешествие по странам изучаемого языка)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(столицы и географическое положение)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(политическое устройство)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остопримечательности)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(страны и люди)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(традиции и обычаи стран изучаемого языка)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22.04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(национальная кухня)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22.04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(праздники родной страны)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26.04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(праздники стран изучаемого языка)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29.04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29.04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rPr>
                <w:b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Родная страна и страна/страны изучаемого языка. </w:t>
            </w:r>
            <w:r w:rsidRPr="00AF1105">
              <w:rPr>
                <w:rFonts w:ascii="Times New Roman" w:hAnsi="Times New Roman"/>
                <w:b/>
                <w:color w:val="000000"/>
                <w:sz w:val="24"/>
              </w:rPr>
              <w:t>Контроль по теме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  <w:r w:rsidRPr="00AF1105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Pr="00AF1105" w:rsidRDefault="00AF1105" w:rsidP="00AF1105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AF1105" w:rsidRDefault="00AF1105" w:rsidP="00AF1105">
            <w:pPr>
              <w:rPr>
                <w:b/>
              </w:rPr>
            </w:pPr>
            <w:r w:rsidRPr="00AF1105">
              <w:rPr>
                <w:b/>
              </w:rPr>
              <w:t>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(писатели и поэты)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(композиторы)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(спортсмены)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17.05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(государственные деятели)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20.05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(художники)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Pr="002E1B47" w:rsidRDefault="00AF1105" w:rsidP="00AF1105">
            <w:r w:rsidRPr="002E1B47">
              <w:t>20.05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AF1105" w:rsidTr="00AF1105">
        <w:trPr>
          <w:trHeight w:val="144"/>
          <w:tblCellSpacing w:w="20" w:type="nil"/>
        </w:trPr>
        <w:tc>
          <w:tcPr>
            <w:tcW w:w="83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771" w:type="dxa"/>
            <w:tcMar>
              <w:top w:w="50" w:type="dxa"/>
              <w:left w:w="100" w:type="dxa"/>
            </w:tcMar>
            <w:vAlign w:val="center"/>
          </w:tcPr>
          <w:p w:rsidR="00AF1105" w:rsidRPr="00151B22" w:rsidRDefault="00AF1105" w:rsidP="00AF1105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науку и мировую культуру (путешественники)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Обобщение по теме.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AF1105" w:rsidRDefault="00AF1105" w:rsidP="00AF1105">
            <w:r w:rsidRPr="002E1B47">
              <w:t>24.05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F1105" w:rsidRDefault="00AF1105" w:rsidP="00AF1105">
            <w:pPr>
              <w:spacing w:after="0"/>
              <w:ind w:left="135"/>
            </w:pPr>
          </w:p>
        </w:tc>
      </w:tr>
      <w:tr w:rsidR="005A2A5A" w:rsidTr="00AF110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/>
              <w:ind w:left="135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A2A5A" w:rsidRDefault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A2A5A" w:rsidRDefault="00AF1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A2A5A" w:rsidRDefault="005A2A5A"/>
        </w:tc>
      </w:tr>
    </w:tbl>
    <w:p w:rsidR="005A2A5A" w:rsidRDefault="005A2A5A">
      <w:pPr>
        <w:sectPr w:rsidR="005A2A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2A5A" w:rsidRDefault="005A2A5A">
      <w:pPr>
        <w:sectPr w:rsidR="005A2A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A2A5A" w:rsidRPr="00151B22" w:rsidRDefault="00151B22">
      <w:pPr>
        <w:spacing w:before="199" w:after="199"/>
        <w:ind w:left="120"/>
        <w:rPr>
          <w:lang w:val="ru-RU"/>
        </w:rPr>
      </w:pPr>
      <w:bookmarkStart w:id="8" w:name="block-86090164"/>
      <w:bookmarkEnd w:id="7"/>
      <w:r w:rsidRPr="00151B2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5A2A5A" w:rsidRPr="00151B22" w:rsidRDefault="005A2A5A">
      <w:pPr>
        <w:spacing w:before="199" w:after="199"/>
        <w:ind w:left="120"/>
        <w:rPr>
          <w:lang w:val="ru-RU"/>
        </w:rPr>
      </w:pPr>
    </w:p>
    <w:p w:rsidR="005A2A5A" w:rsidRDefault="00151B2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/>
              <w:ind w:left="243"/>
              <w:rPr>
                <w:lang w:val="ru-RU"/>
              </w:rPr>
            </w:pPr>
            <w:r w:rsidRPr="00151B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5A2A5A">
            <w:pPr>
              <w:spacing w:after="0"/>
              <w:ind w:left="336"/>
              <w:rPr>
                <w:lang w:val="ru-RU"/>
              </w:rPr>
            </w:pP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Предметные результаты по учебному предмету «Иностранный (немецкий)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5A2A5A" w:rsidRPr="00151B22" w:rsidRDefault="00151B22">
            <w:pPr>
              <w:spacing w:after="0" w:line="336" w:lineRule="auto"/>
              <w:ind w:firstLine="600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основными видами речевой деятельности</w:t>
            </w:r>
          </w:p>
        </w:tc>
      </w:tr>
      <w:tr w:rsidR="005A2A5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языка (8 реплик со стороны каждого собеседника)</w:t>
            </w:r>
            <w:proofErr w:type="gramEnd"/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 (характеристика), повествование (сообщение,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  <w:proofErr w:type="gramEnd"/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выражением своего отношения (объём монологического высказывания – до 14 фраз)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 излагать результаты выполненной проектной работы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(объём – до 14 фраз)</w:t>
            </w:r>
          </w:p>
        </w:tc>
      </w:tr>
      <w:tr w:rsidR="005A2A5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 (интересующей,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5A2A5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пониманием прочитанного (объём текста, текстов) для чтения – 500-700 слов); читать про себя и устанавливать причинно-следственную взаимосвязь изложенных в тексте фактов и событий;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читать про себя несплошные тексты (таблицы, диаграммы, графики и другие) и понимать представленную в них информацию</w:t>
            </w:r>
          </w:p>
        </w:tc>
      </w:tr>
      <w:tr w:rsidR="005A2A5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анкеты и формуляры, сообщая о себе основные сведения, в соответствии с нормами, принятыми в стране (странах) изучаемого языка 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130 слов)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150 слов)</w:t>
            </w:r>
            <w:proofErr w:type="gramEnd"/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 результаты выполненной проектной работы (объём – до 150 слов)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Писать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5A2A5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A2A5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5A2A5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запятую при перечислении и обращении;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5A2A5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1400 лексических единиц (слов,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немецком языке нормы лексической сочетаемости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суффиксов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chen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heit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ung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ion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родственные слова, образованные с использованием аффиксации: имена прилагательные при помощи суффиксов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lich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isch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los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существительные, имена прилагательные, наречия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zehn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zig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-ß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ste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derWintersport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dasKlassenzimmer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основы глагола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derSchreibtisch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основы прилагательного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dieKleinstadt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dunkelblau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конверсии: имена существительные от неопределённой формы глагола (</w:t>
            </w:r>
            <w:r>
              <w:rPr>
                <w:rFonts w:ascii="Times New Roman" w:hAnsi="Times New Roman"/>
                <w:color w:val="000000"/>
                <w:sz w:val="24"/>
              </w:rPr>
              <w:t>dasLesen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от основы глагола без изменения 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derAnfang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от основы глагола с изменением 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derSprung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dasBeste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derDeutsche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dieBekannte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речи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изученные многозначные лексические единицы, синонимы, антонимы, интернациональные слова; сокращения и аббревиатуры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5A2A5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особенности структуры простых и сложных предложений и различных коммуникативных типов предложений немецкого языка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безличным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esgibt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неопределённо-личным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, в том числе с модальными глаголами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инфинитивным оборотом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um</w:t>
            </w:r>
            <w:r w:rsidRPr="00151B2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...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zu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глаголами, требующими употребления после них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инфинитива</w:t>
            </w:r>
          </w:p>
        </w:tc>
      </w:tr>
      <w:tr w:rsidR="005A2A5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sondern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nichtnur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sondernauch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наречиями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deshalb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darum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trotzdem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предложения: дополнительные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другие; причины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weil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условия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времени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nachdem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цели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damit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определительные – с относительными местоимениями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способы выражения косвенной речи, в том числе косвенный вопрос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без использования сослагательного наклонения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средства связи в тексте для обеспечения его целостности, в том числе с помощью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zuerst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danach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FuturI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побудительные предложения в утвердительной и отрицательной форме во 2-м лице единственного числа и множественного числа и в вежливой форме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FuturI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возвратные глаголы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FuturI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глаголы (слабые и сильные, с отделяемыми и неотделяемыми приставками) в видовременных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видовременную глагольную форму действительного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Plusquamperfekt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(при согласовании времён)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формы сослагательного наклонения от глаголов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haben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werden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nnen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rde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color w:val="000000"/>
                <w:sz w:val="24"/>
              </w:rPr>
              <w:t>Infinitiv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вежливой просьбы, желания, в придаточных предложениях условия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KonjunktivPr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употреблять в устной и письменной речи модальные глаголы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wollen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nnen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ssen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rfen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sollen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наиболее распространённые глаголы с управлением и местоимённые наречия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worauf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wozu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подобные,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darauf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dazu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употреблять в устной и письменной речи формы склонения имён существительных в единственном и множественном числе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прилагательные в положительной, сравнительной и превосходной степенях сравнения, образованные по правилу и исключения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формы склонения имён прилагательных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наречия в сравнительной и превосходной степенях сравнения, образованные по правилу и исключения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личные местоимения (в именительном, дательном и винительном падежах), 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dieser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jener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), притяжательные местоимения, вопросительные местоимения,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jemand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niemand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alle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viel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etwas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  <w:proofErr w:type="gramEnd"/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способы выражения отрицания: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doch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числительные, числительные для обозначения дат и больших чисел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винительным (направление) падежом</w:t>
            </w:r>
            <w:proofErr w:type="gramEnd"/>
          </w:p>
        </w:tc>
      </w:tr>
      <w:tr w:rsidR="005A2A5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другое)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родную страну и её культуру на иностранном языке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немецком языке и применением информационно-коммуникационных технологий</w:t>
            </w:r>
          </w:p>
        </w:tc>
      </w:tr>
    </w:tbl>
    <w:p w:rsidR="005A2A5A" w:rsidRPr="00151B22" w:rsidRDefault="005A2A5A">
      <w:pPr>
        <w:spacing w:after="0"/>
        <w:ind w:left="120"/>
        <w:rPr>
          <w:lang w:val="ru-RU"/>
        </w:rPr>
      </w:pPr>
    </w:p>
    <w:p w:rsidR="0000017D" w:rsidRDefault="0000017D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0017D" w:rsidRDefault="0000017D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A2A5A" w:rsidRDefault="00151B2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5A2A5A" w:rsidRDefault="005A2A5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/>
              <w:ind w:left="243"/>
              <w:rPr>
                <w:lang w:val="ru-RU"/>
              </w:rPr>
            </w:pPr>
            <w:r w:rsidRPr="00151B2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5A2A5A">
            <w:pPr>
              <w:spacing w:after="0"/>
              <w:ind w:left="336"/>
              <w:rPr>
                <w:lang w:val="ru-RU"/>
              </w:rPr>
            </w:pP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Предметные результаты по учебному предмету «Иностранный (немецкий)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основными видами речевой деятельности </w:t>
            </w:r>
          </w:p>
        </w:tc>
      </w:tr>
      <w:tr w:rsidR="005A2A5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языка (до 9 реплик со стороны каждого собеседника)</w:t>
            </w:r>
            <w:proofErr w:type="gramEnd"/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(описание, (характеристика), повествование (сообщение),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выражением своего отношения без вербальных опор (объём монологического высказывания – 14-15 фраз)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Устно излагать результаты выполненной проектной работы (объём – 14-15 фраз)</w:t>
            </w:r>
          </w:p>
        </w:tc>
      </w:tr>
      <w:tr w:rsidR="005A2A5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аутентичные тексты,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 (интересующей,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5A2A5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пониманием прочитанного (объём текста (текстов) для чтения – до 600-800 слов); читать про себя несплошные тексты (таблицы, диаграммы, графики) и понимать представленную в них информацию</w:t>
            </w:r>
          </w:p>
        </w:tc>
      </w:tr>
      <w:tr w:rsidR="005A2A5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140 слов)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180 слов)</w:t>
            </w:r>
            <w:proofErr w:type="gramEnd"/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 результаты выполненной проектной работы (объём – до 180 слов)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Писать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5A2A5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A2A5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5A2A5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запятую при перечислении и обращении;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5A2A5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1500 лексических единиц (слов,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немецком языке нормы лексической сочетаемости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суффиксов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chen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heit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ung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ion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суффиксов </w:t>
            </w:r>
            <w:r w:rsidRPr="00151B2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ig</w:t>
            </w:r>
            <w:r w:rsidRPr="00151B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lich</w:t>
            </w:r>
            <w:r w:rsidRPr="00151B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isch</w:t>
            </w:r>
            <w:r w:rsidRPr="00151B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los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родственные слова, образованные с использованием аффиксации: имена существительные, имена прилагательные, наречия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zehn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zig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-ß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ste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derWintersport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dasKlassenzimmer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основы глагола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derSchreibtisch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основы прилагательного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dieKleinstadt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dunkelblau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конверсии: имена существительные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dasLesen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от основы глагола без изменения 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derAnfang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от основы глагола с изменением 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derSprung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dasBeste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derDeutsche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dieBekannte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речи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изученные многозначные лексические единицы, синонимы, антонимы, интернациональные слова; сокращения и аббревиатуры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5A2A5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и понимать особенности структуры простых и сложных предложений и различных коммуникативных типов предложений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немецкого языка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безличным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esgibt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неопределённо-личным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, в том числе с модальными глаголами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инфинитивным оборотом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um</w:t>
            </w:r>
            <w:r w:rsidRPr="00151B2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...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zu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глаголами, требующими употребления после них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инфинитива </w:t>
            </w:r>
          </w:p>
        </w:tc>
      </w:tr>
      <w:tr w:rsidR="005A2A5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sondern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 nur... sondern auch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наречиями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deshalb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darum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trotzdem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предложения: дополнительные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других; причины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weil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условия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времени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nachdem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цели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damit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определительные с относительными местоимениями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уступки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obwohl</w:t>
            </w:r>
            <w:proofErr w:type="gramEnd"/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способы выражения косвенной речи, в том числе косвенный вопрос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без использования сослагательного наклонения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средства связи в тексте для обеспечения его целостности, в том числе с помощью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zuerst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danach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устной и письменной речи все типы вопросительных предложений (общий, специальный, альтернативный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FuturI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побудительные предложения в утвердительной и отрицательной формах во 2-м лице единственного числа и множественного числа и в вежливой форме</w:t>
            </w:r>
            <w:proofErr w:type="gramEnd"/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FuturI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возвратные глаголы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FuturI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глаголы (слабые и сильные, с отделяемыми и неотделяемыми приставками) в видовременных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видовременную глагольную форму действительного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Plusquamperfekt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(при согласовании времён)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формы сослагательного наклонения от глаголов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haben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werden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nnen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rde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color w:val="000000"/>
                <w:sz w:val="24"/>
              </w:rPr>
              <w:t>Infinitiv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вежливой просьбы, желания, в придаточных предложениях условия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KonjunktivPr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модальные глаголы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wollen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nnen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ssen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rfen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sollen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наиболее распространённые глаголы с управлением и местоимённые наречия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worauf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wozu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подобные,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darauf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dazu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формы склонения имён существительных в единственном и множественном числе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прилагательные в положительной, сравнительной и превосходной степенях сравнения, образованные по правилу и исключения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формы склонения имён прилагательных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наречия в сравнительной и превосходной степенях сравнения, образованные по правилу, и исключения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личные местоимения (в именительном, дательном и винительном падежах), 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dieser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jener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), притяжательные местоимения, вопросительные местоимения,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jemand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niemand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alle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viel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etwas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  <w:proofErr w:type="gramEnd"/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способы выражения отрицания: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doch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числительные, числительные для обозначения дат и больших чисел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устной и письменной речи 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</w:t>
            </w:r>
            <w:proofErr w:type="gramEnd"/>
          </w:p>
        </w:tc>
      </w:tr>
      <w:tr w:rsidR="005A2A5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родную страну и её культуру на иностранном языке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Проявлять уважение к иной культуре, соблюдать нормы вежливости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 межкультурном общении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5A2A5A" w:rsidRPr="005E23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немецком языке и применением информационно-коммуникационных технологий</w:t>
            </w:r>
          </w:p>
        </w:tc>
      </w:tr>
    </w:tbl>
    <w:p w:rsidR="005A2A5A" w:rsidRPr="00151B22" w:rsidRDefault="005A2A5A">
      <w:pPr>
        <w:rPr>
          <w:lang w:val="ru-RU"/>
        </w:rPr>
        <w:sectPr w:rsidR="005A2A5A" w:rsidRPr="00151B22">
          <w:pgSz w:w="11906" w:h="16383"/>
          <w:pgMar w:top="1134" w:right="850" w:bottom="1134" w:left="1701" w:header="720" w:footer="720" w:gutter="0"/>
          <w:cols w:space="720"/>
        </w:sectPr>
      </w:pPr>
    </w:p>
    <w:p w:rsidR="005A2A5A" w:rsidRDefault="00151B22">
      <w:pPr>
        <w:spacing w:before="199" w:after="199"/>
        <w:ind w:left="120"/>
      </w:pPr>
      <w:bookmarkStart w:id="9" w:name="block-8609016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5A2A5A" w:rsidRDefault="005A2A5A">
      <w:pPr>
        <w:spacing w:before="199" w:after="199"/>
        <w:ind w:left="120"/>
      </w:pPr>
    </w:p>
    <w:p w:rsidR="005A2A5A" w:rsidRDefault="00151B2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5A2A5A" w:rsidRDefault="005A2A5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4"/>
        <w:gridCol w:w="8215"/>
      </w:tblGrid>
      <w:tr w:rsidR="005A2A5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для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обучающегося). Роль иностранного языка в планах на будущее. Молодёжь в современном обществе. 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Досуг молодёжи: чтение, кино, театр, музыка, музеи, сеть Интернет, компьютерные игры.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Любовь и дружба. Покупки: одежда, обувь и продукты питания. Карманные деньги. Молодёжная мода. Туризм. Виды отдыха. Путешествия по России и зарубежным странам. Проблемы экологии. Защита окружающей среды. Стихийные бедствия. Условия проживания в городской (сельской) местности. Технический прогресс: перспективы и последствия. Современные средства связи (мобильные телефоны, смартфоны, планшеты, компьютеры). 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другие</w:t>
            </w:r>
          </w:p>
        </w:tc>
      </w:tr>
      <w:tr w:rsidR="005A2A5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Диалогическая речь</w:t>
            </w:r>
          </w:p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 на базе умений, 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диалог, включающий разные виды диалогов)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вежливо переспрашивать, выражать согласие (отказ); выражать благодарность; 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  <w:proofErr w:type="gramEnd"/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Диалог – побуждение к действию: обращаться с просьбой, вежливо соглашаться (не соглашаться) выполнить просьбу; давать совет и принимать (не принимать) совет; </w:t>
            </w:r>
            <w:proofErr w:type="gramStart"/>
            <w:r w:rsidRPr="00151B2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приглашать собеседника к совместной деятельности, вежливо соглашаться (не соглашаться) на предложение собеседника, объясняя причину своего решения, в стандартных ситуациях неофициального и официального общения в рамках тематического содержания речи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  <w:proofErr w:type="gramEnd"/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наоборот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– обмен мнениями: выражать свою точку зрения и обосновывать её; высказывать своё согласие (несогласие) с точкой зрения собеседника, выражать сомнение; 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давать эмоциональную оценку обсуждаемым событиям (восхищение, удивление, радость, огорчение и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другое)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  <w:proofErr w:type="gramEnd"/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Комбинированный диалог,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 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Монологическая речь</w:t>
            </w:r>
          </w:p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 на базе умений, сформированных на уровне основного общего образования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характеристики (черты характера реального человека или литературного персонажа) в рамках тематического содержания речи 10 класса с использованием ключевых слов, плана и (или) иллюстраций, фотографий, таблиц, диаграмм и без их использования (объём монологического высказывания – до 14 фраз) </w:t>
            </w:r>
            <w:proofErr w:type="gramEnd"/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10 класса с использованием ключевых слов, плана и (или) иллюстраций, фотографий, таблиц, диаграмм и без их использования (объём монологического высказывания – до 14 фраз)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в рамках тематического содержания речи 10 класса с использованием ключевых слов, плана и (или) иллюстраций, фотографий, таблиц, диаграмм и без использования (объём монологического высказывания – до 14 фраз)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 основного содержания прочитанного (прослушанного) текста в рамках тематического содержания речи 10 класса с использованием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ключевых слов, плана и (или) иллюстраций, фотографий, таблиц, диаграмм и без использования (объём монологического высказывания – до 14 фраз)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Устное представление (презентация) результатов выполненной проектной работы в рамках тематического содержания речи 10 класса с использованием ключевых слов, плана и (или) иллюстраций, фотографий, таблиц, диаграмм и без использования (объём монологического высказывания – до 14 фраз)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Аудирование</w:t>
            </w:r>
          </w:p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аудирования на базе умений, сформированных на уровне основного общего образования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умение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второстепенной; прогнозировать содержание текста по началу сообщения;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</w:t>
            </w:r>
            <w:proofErr w:type="gramEnd"/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определять тему (основную мысль),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(объём текста (текстов) для чтения – 500-700 слов)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 (текстов) для чтения – 500-700 слов)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500-700 слов)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несплошных текстов (таблиц, диаграмм, графиков, схем, инфографики и 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других) и понимание представленной в них информации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rPr>
                <w:lang w:val="ru-RU"/>
              </w:rPr>
            </w:pP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 на базе умений, сформированных на уровне основного общего образования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языка, объём сообщения – до 130 слов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(рассказа, сочинения и другие) на основе плана, иллюстрации, таблицы, диаграммы и (или) прочитанного (прослушанного) текста с использованием образца (объём письменного высказывания – до 150 слов)</w:t>
            </w:r>
            <w:proofErr w:type="gramEnd"/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таблицы: краткая фиксация содержания прочитанного (прослушанного) текста или дополнение информации в таблице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работы, в том числе в форме презентации (объём – до 150 слов)</w:t>
            </w:r>
          </w:p>
        </w:tc>
      </w:tr>
      <w:tr w:rsidR="005A2A5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A2A5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 (без ошибок, ведущих к сбою в коммуникации) произношение слов с соблюдением правильного ударения и фраз (предложений) с соблюдением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 (объём текста для чтения вслух – до 140 слов)</w:t>
            </w:r>
          </w:p>
        </w:tc>
      </w:tr>
      <w:tr w:rsidR="005A2A5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A2A5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 в письменных высказываниях: запятой при перечислении и обращении,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оформление прямой речи в соответствии с нормами изучаемого языка: использование двоеточия после слов автора перед прямой речью, заключение прямой речи в кавычки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точки после выражения надежды на дальнейший контакт; отсутствие запятой после завершающей фразы; отсутствие точки после подписи</w:t>
            </w:r>
          </w:p>
        </w:tc>
      </w:tr>
      <w:tr w:rsidR="005A2A5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словосочетаний, речевых клише, средств логической связи), обслуживающих ситуации общения в рамках тематического содержания речи 10 класса, с соблюдением существующей в немецком языке нормы лексической сочетаемости 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5A2A5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5A2A5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5A2A5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5A2A5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-chen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-keit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-heit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-ung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-schaft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-ität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Образование имён прилагательных при помощи суффиксов </w:t>
            </w:r>
            <w:r w:rsidRPr="00151B2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ig</w:t>
            </w:r>
            <w:r w:rsidRPr="00151B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lich</w:t>
            </w:r>
            <w:r w:rsidRPr="00151B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isch</w:t>
            </w:r>
            <w:r w:rsidRPr="00151B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los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существительных, имён прилагательных,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ungl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cklich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dasUngl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ck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151B2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бразование числительных при помощи суффиксов </w:t>
            </w:r>
            <w:r w:rsidRPr="00151B22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zehn</w:t>
            </w:r>
            <w:r w:rsidRPr="00151B2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zig</w:t>
            </w:r>
            <w:r w:rsidRPr="00151B2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-ß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ig</w:t>
            </w:r>
            <w:r w:rsidRPr="00151B2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te</w:t>
            </w:r>
            <w:r w:rsidRPr="00151B2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ste</w:t>
            </w:r>
          </w:p>
        </w:tc>
      </w:tr>
      <w:tr w:rsidR="005A2A5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derWintersport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dasKlassenzimmer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глагола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derSchreibtisch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прилагательного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dieKleinstadt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dunkelblau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5A2A5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dasLesen</w:t>
            </w:r>
            <w:r w:rsidRPr="00151B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основы глагола без изменения корневой гласной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derAnfang</w:t>
            </w:r>
            <w:r w:rsidRPr="00151B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основы глагола с изменением 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derSprung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dasBeste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derDeutsche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dieBekannte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Грамматическая сторона речи </w:t>
            </w:r>
          </w:p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немецкого языка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формах)</w:t>
            </w:r>
            <w:proofErr w:type="gramEnd"/>
          </w:p>
        </w:tc>
      </w:tr>
      <w:tr w:rsidR="005A2A5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firstLine="600"/>
              <w:jc w:val="both"/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безличным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Esist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4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Uhr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proofErr w:type="gramEnd"/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regnet. Es ist interessant.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A2A5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c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gibt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gibt einen Park neben der Schule.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неопределённо-личным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, в том числе с модальными глаголами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инфинитивным оборотом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um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глаголами, требующими употребления после них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инфинитива</w:t>
            </w:r>
          </w:p>
        </w:tc>
      </w:tr>
      <w:tr w:rsidR="005A2A5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sondern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 nur… sondern auc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h, наречиями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deshalb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darum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trotzdem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предложения: дополнительные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другими; причины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weil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условия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времени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nachdem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цели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damit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определительные с относительными местоимениями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выражения косвенной речи, в том числе косвенный вопрос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без использования сослагательного наклонения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связи в тексте для обеспечения его целостности, в том числе с помощью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zuerst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danach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Все типы вопросительных предложений (общий, специальный, альтернативный вопросы 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sens</w:t>
            </w:r>
            <w:r w:rsidRPr="00151B2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Perfekt</w:t>
            </w:r>
            <w:r w:rsidRPr="00151B2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teritum</w:t>
            </w:r>
            <w:r w:rsidRPr="00151B2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FuturI</w:t>
            </w:r>
            <w:r w:rsidRPr="00151B2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Побудительные предложения в утвердительной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GibmirbitteeineTasseKaffee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!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 и отрицательной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MachtkeinenL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rm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!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 форме во 2-м лице единственного числа и множественного числа и в вежливой форме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FuturI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Возвратные глаголы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FuturI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Глаголы (слабые и сильные, с отделяемыми и неотделяемыми приставками) в видовременных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2.4.16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Видовременная глагольная форма действительного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Plusquamperfekt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(при согласовании времён)</w:t>
            </w:r>
          </w:p>
        </w:tc>
      </w:tr>
      <w:tr w:rsidR="005A2A5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Формы сослагательного наклонения от глаголов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haben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werden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können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mögen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würde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Infinitiv для выражения вежливой просьбы, желания, в придаточных предложениях условия c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(Konjunktiv Präteritum)</w:t>
            </w:r>
          </w:p>
        </w:tc>
      </w:tr>
      <w:tr w:rsidR="005A2A5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mögen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wollen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können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müssen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dürfen</w:t>
            </w:r>
            <w:r>
              <w:rPr>
                <w:rFonts w:ascii="Times New Roman" w:hAnsi="Times New Roman"/>
                <w:color w:val="000000"/>
                <w:sz w:val="24"/>
              </w:rPr>
              <w:t>, sol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</w:t>
            </w:r>
            <w:r>
              <w:rPr>
                <w:rFonts w:ascii="Times New Roman" w:hAnsi="Times New Roman"/>
                <w:color w:val="000000"/>
                <w:sz w:val="24"/>
              </w:rPr>
              <w:t>en) в Präsens, Präteritum; неопределённая форма глагола в страдательном залоге с модальными глаголами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глаголы с управлением и местоимённые наречия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worauf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wozu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darauf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dazu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подобные)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Определённый, неопределённый и нулевой артикли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во множественном числе, образованные по правилу и исключения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существительных в единственном и множественном числе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в положительной, сравнительной и превосходной степенях сравнения, образованные по правилу и исключения</w:t>
            </w:r>
          </w:p>
        </w:tc>
      </w:tr>
      <w:tr w:rsidR="005A2A5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Склонение имён прилагательных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Наречия в сравнительной и превосходной степенях сравнения, образованные по правилу и исключения 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(в именительном, дательном и винительном падежах), 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dieser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jener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); притяжательные местоимения; вопросительные местоимения,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jemand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niemand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alle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viel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etwas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выражения отрицания: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doch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Количественные и порядковые числительные, числительные для обозначения дат и больших чисел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</w:t>
            </w:r>
            <w:proofErr w:type="gramEnd"/>
          </w:p>
        </w:tc>
      </w:tr>
      <w:tr w:rsidR="005A2A5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 и основных социокультурных элементов речевого поведенческого этикета в немецкоязычной среде в рамках </w:t>
            </w:r>
            <w:r w:rsidRPr="00151B2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lastRenderedPageBreak/>
              <w:t>тематического содержания 10 класса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родной страны и страны (стран) изучаемого языка при изучении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сведениями о социокультурном портрете и культурном наследии страны (стран), говорящих на немецком языке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другие)</w:t>
            </w:r>
          </w:p>
        </w:tc>
      </w:tr>
      <w:tr w:rsidR="005A2A5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5A2A5A" w:rsidRPr="005E239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5A2A5A" w:rsidRPr="00151B22" w:rsidRDefault="005A2A5A">
      <w:pPr>
        <w:spacing w:after="0"/>
        <w:ind w:left="120"/>
        <w:rPr>
          <w:lang w:val="ru-RU"/>
        </w:rPr>
      </w:pPr>
    </w:p>
    <w:p w:rsidR="005A2A5A" w:rsidRDefault="00151B2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5A2A5A" w:rsidRDefault="005A2A5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4"/>
        <w:gridCol w:w="8215"/>
      </w:tblGrid>
      <w:tr w:rsidR="005A2A5A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образования. Место иностранного языка в повседневной жизни и профессиональной деятельности в современном мире. Молодёжь в современном обществе. Ценностные ориентиры. Участие молодёжи в жизни общества. Досуг молодёжи: увлечения и интересы. Любовь и дружба. Роль спорта в современной жизни: виды спорта, экстремальный спорт, спортивные соревнования, Олимпийские игры. Туризм. Виды отдыха. Экотуризм. Путешествия по России и зарубежным странам. Вселенная и человек. Природа. Проблемы экологии. Защита окружающей среды. Проживание в городской (сельской) местности. Технический прогресс: перспективы и последствия. Современные средства информации и коммуникации (пресса, телевидение, сеть Интернет, социальные сети и другие). Интернет-безопасность. 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языка: географическое положение, столицы,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государственные деятели, учёные, писатели, поэты, художники, композиторы, путешественники, спортсмены, актёры и другие</w:t>
            </w:r>
            <w:proofErr w:type="gramEnd"/>
          </w:p>
        </w:tc>
      </w:tr>
      <w:tr w:rsidR="005A2A5A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5A2A5A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вежливо переспрашивать; вежливо выражать согласие (отказ); выражать благодарность; 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реплик со стороны каждого собеседника)</w:t>
            </w:r>
            <w:proofErr w:type="gramEnd"/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Диалог – побуждение к действию: обращаться с просьбой, вежливо соглашаться (не соглашаться) выполнить просьбу; давать совет и принимать (не принимать) совет; </w:t>
            </w:r>
            <w:proofErr w:type="gramStart"/>
            <w:r w:rsidRPr="00151B2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приглашать собеседника к совместной деятельности, вежливо соглашаться (не соглашаться) на предложение собеседника, объясняя причину своего решения,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  <w:proofErr w:type="gramEnd"/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обмен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другое)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Комбинированный диалог, включающий разные виды диалогов, в стандартных ситуациях неофициального и официального общения в рамках тематического содержания речи 11 класса использованием речевых ситуаций и (или) иллюстраций, фотографий, таблиц, диаграмм с соблюдением норм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5A2A5A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характеристики (черты характера реального человека или литературного персонажа) в рамках тематического содержания речи с 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 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(с изложением своего мнения и краткой аргументацией) в рамках тематического содержания речи с использованием ключевых слов, план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основного содержания прочитанного (прослушанного) текста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Устное представление (презентация) результатов выполненной проектной работы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5A2A5A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основного содержания текста – умение понимать на слух аутентичные тексты, содержащие отдельные неизученные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сообщения;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5A2A5A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(объём текста (текстов) для чтения – до 600 – 800 слов)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до 600-800 слов)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600-800 слов)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графиков и других) и понимание представленной в них информации</w:t>
            </w:r>
          </w:p>
        </w:tc>
      </w:tr>
      <w:tr w:rsidR="005A2A5A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языка, объём сообщения – до 140 слов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таблицы: краткая фиксация содержания прочитанного (прослушанного) текста или дополнение информации в таблице 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(рассказа, сочинения, статьи и других) на основе плана, иллюстрации, таблицы, графика, диаграммы и (или) прочитанного (прослушанного) текста с использованием и без использования образца (объём письменного высказывания – до 180 слов)</w:t>
            </w:r>
            <w:proofErr w:type="gramEnd"/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работы, в том числе в форме презентации (объём – до 180 слов)</w:t>
            </w:r>
          </w:p>
        </w:tc>
      </w:tr>
      <w:tr w:rsidR="005A2A5A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5A2A5A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ошибок, ведущих к сбою коммуникации, произношение слов с правильным ударением и фраз (предложений) с соблюдением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 (объём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текста для чтения вслух – до 150 слов)</w:t>
            </w:r>
          </w:p>
        </w:tc>
      </w:tr>
      <w:tr w:rsidR="005A2A5A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5A2A5A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 в письменных высказываниях: запятой при перечислении и обращении,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оформление прямой речи в соответствии с нормами изучаемого языка: использование двоеточия после слов автора перед прямой речью, заключение прямой речи в кавычки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точки после выражения надежды на дальнейший контакт, отсутствие запятой после завершающей фразы, отсутствие точки после подписи</w:t>
            </w:r>
          </w:p>
        </w:tc>
      </w:tr>
      <w:tr w:rsidR="005A2A5A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немецком языке нормы лексической сочетаемости 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5A2A5A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5A2A5A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5A2A5A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5A2A5A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-chen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-keit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-heit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-ung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-schaft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-ität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Образование имён прилагательных при помощи суффиксов </w:t>
            </w:r>
            <w:r w:rsidRPr="00151B2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ig</w:t>
            </w:r>
            <w:r w:rsidRPr="00151B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lich</w:t>
            </w:r>
            <w:r w:rsidRPr="00151B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isch</w:t>
            </w:r>
            <w:r w:rsidRPr="00151B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los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существительных, имён прилагательных, наречий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-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ungl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cklich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dasUngl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ck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2.3.6.4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151B2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бразование числительных при помощи суффиксов </w:t>
            </w:r>
            <w:r w:rsidRPr="00151B22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zehn</w:t>
            </w:r>
            <w:r w:rsidRPr="00151B2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zig</w:t>
            </w:r>
            <w:r w:rsidRPr="00151B2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-ß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ig</w:t>
            </w:r>
            <w:r w:rsidRPr="00151B2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te</w:t>
            </w:r>
            <w:r w:rsidRPr="00151B2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 w:rsidRPr="00151B22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ste</w:t>
            </w:r>
          </w:p>
        </w:tc>
      </w:tr>
      <w:tr w:rsidR="005A2A5A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derWintersport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dasKlassenzimmer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глагола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derSchreibtisch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прилагательного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dieKleinstadt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dunkelblau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Образование имён существительных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pacing w:val="-6"/>
                <w:sz w:val="24"/>
              </w:rPr>
              <w:t>dasLesen</w:t>
            </w:r>
            <w:r w:rsidRPr="00151B22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основы глагола без изменения корневой гласной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derAnfang</w:t>
            </w:r>
            <w:r w:rsidRPr="00151B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основы глагола с изменением 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derSprung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dasBeste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derDeutsche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dieBekannte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Грамматическая сторона речи </w:t>
            </w:r>
          </w:p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немецкого языка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</w:t>
            </w:r>
            <w:proofErr w:type="gramEnd"/>
          </w:p>
        </w:tc>
      </w:tr>
      <w:tr w:rsidR="005A2A5A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безличным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Esist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4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Uhr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proofErr w:type="gramEnd"/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regnet. Es ist interessant.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5A2A5A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gibt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gibt einen Park neben der Schule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неопределённо-личным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том числе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модальными глаголами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инфинитивным оборотом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um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глаголами, требующими употребления после них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инфинитива</w:t>
            </w:r>
          </w:p>
        </w:tc>
      </w:tr>
      <w:tr w:rsidR="005A2A5A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sondern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 nur… sondern auch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наречиями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deshalb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darum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trotzdem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предложения: дополнительные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другими; причины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weil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условия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времени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nachdem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цели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damit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определительные с относительными местоимениями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уступки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obwohl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выражения косвенной речи, в том числе косвенный вопрос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без использования сослагательного наклонения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связи в тексте для обеспечения его целостности, в том числе с помощью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zuerst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danach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</w:t>
            </w:r>
            <w:r w:rsidRPr="00151B2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 типы вопросительных предложений (общий, специальный, альтернативный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FuturI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Побудительные предложения в утвердительной (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GibmirbitteeineTasseKaffee</w:t>
            </w:r>
            <w:r w:rsidRPr="00151B22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!</w:t>
            </w:r>
            <w:r w:rsidRPr="00151B2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 и отрицательной (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MachtkeinenL</w:t>
            </w:r>
            <w:r w:rsidRPr="00151B22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rm</w:t>
            </w:r>
            <w:r w:rsidRPr="00151B22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!</w:t>
            </w:r>
            <w:r w:rsidRPr="00151B2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 форме во 2-м лице единственного числа и множественного числа и в вежливой форме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FuturI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Возвратные глаголы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FuturI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Глаголы (слабые и сильные, с отделяемыми и неотделяемыми приставками) в видовременных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Видовременная глагольная форма действительного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Plusquamperfekt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(при согласовании времён)</w:t>
            </w:r>
          </w:p>
        </w:tc>
      </w:tr>
      <w:tr w:rsidR="005A2A5A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Формы сослагательного наклонения от глаголов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haben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werden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können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mögen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würde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Infinitiv для выражения вежливой просьбы, желания, в придаточных предложениях условия c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(Konjunktiv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Präteritum)</w:t>
            </w:r>
          </w:p>
        </w:tc>
      </w:tr>
      <w:tr w:rsidR="005A2A5A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2.4.18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mögen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wollen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können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müssen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dürfen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sollen</w:t>
            </w:r>
            <w:r>
              <w:rPr>
                <w:rFonts w:ascii="Times New Roman" w:hAnsi="Times New Roman"/>
                <w:color w:val="000000"/>
                <w:sz w:val="24"/>
              </w:rPr>
              <w:t>) в Präsens, Präteritum; неопределённая форма глагола в страдательном залоге с модальными глаголами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глаголы с управлением и местоимённые наречия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worauf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wozu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darauf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dazu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подобные)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Определённый, неопределённый и нулевой артикли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во множественном числе, образованные по правилу и исключения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существительных в единственном и множественном числе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в положительной, сравнительной и превосходной степенях сравнения, образованные по правилу и исключения</w:t>
            </w:r>
          </w:p>
        </w:tc>
      </w:tr>
      <w:tr w:rsidR="005A2A5A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Склонение имён прилагательных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Наречия в сравнительной и превосходной степенях сравнения, образованные по правилу и исключения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(в именительном, дательном и винительном падежах), 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dieser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jener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), притяжательные местоимения, вопросительные местоимения,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jemand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niemand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alle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viel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etwas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выражения отрицания: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nichts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doch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Количественные и порядковые числительные, числительные для обозначения дат и больших чисел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</w:t>
            </w:r>
            <w:proofErr w:type="gramEnd"/>
          </w:p>
        </w:tc>
      </w:tr>
      <w:tr w:rsidR="005A2A5A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 и основных социокультурных элементов речевого поведенческого этикета в немецкоязычной среде в рамках тематического содержания 11 класса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Знание и использование в устной и письменной речи наиболее </w:t>
            </w:r>
            <w:r w:rsidRPr="00151B2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употребительной тематической фоновой лексики и реалий родной страны и страны (стран)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</w:t>
            </w: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и другое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сведениями о социокультурном портрете и культурном наследии страны (стран), говорящих на немецком языке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</w:t>
            </w:r>
            <w:proofErr w:type="gramStart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другие)</w:t>
            </w:r>
          </w:p>
        </w:tc>
      </w:tr>
      <w:tr w:rsidR="005A2A5A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5A2A5A" w:rsidRPr="005E2391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5A2A5A" w:rsidRDefault="00151B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:rsidR="005A2A5A" w:rsidRPr="00151B22" w:rsidRDefault="00151B2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151B2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5A2A5A" w:rsidRPr="00151B22" w:rsidRDefault="005A2A5A">
      <w:pPr>
        <w:rPr>
          <w:lang w:val="ru-RU"/>
        </w:rPr>
        <w:sectPr w:rsidR="005A2A5A" w:rsidRPr="00151B22">
          <w:pgSz w:w="11906" w:h="16383"/>
          <w:pgMar w:top="1134" w:right="850" w:bottom="1134" w:left="1701" w:header="720" w:footer="720" w:gutter="0"/>
          <w:cols w:space="720"/>
        </w:sectPr>
      </w:pPr>
    </w:p>
    <w:p w:rsidR="005A2A5A" w:rsidRPr="00151B22" w:rsidRDefault="00151B22">
      <w:pPr>
        <w:spacing w:after="0"/>
        <w:ind w:left="120"/>
        <w:rPr>
          <w:lang w:val="ru-RU"/>
        </w:rPr>
      </w:pPr>
      <w:bookmarkStart w:id="10" w:name="block-86090163"/>
      <w:bookmarkEnd w:id="9"/>
      <w:r w:rsidRPr="00151B2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0017D" w:rsidRDefault="00151B22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151B22">
        <w:rPr>
          <w:rFonts w:ascii="Times New Roman" w:hAnsi="Times New Roman"/>
          <w:b/>
          <w:color w:val="000000"/>
          <w:sz w:val="28"/>
          <w:lang w:val="ru-RU"/>
        </w:rPr>
        <w:t xml:space="preserve">ОБЯЗАТЕЛЬНЫЕ УЧЕБНЫЕ МАТЕРИАЛЫ </w:t>
      </w:r>
    </w:p>
    <w:p w:rsidR="005A2A5A" w:rsidRPr="00151B22" w:rsidRDefault="00151B22">
      <w:pPr>
        <w:spacing w:after="0" w:line="480" w:lineRule="auto"/>
        <w:ind w:left="120"/>
        <w:rPr>
          <w:lang w:val="ru-RU"/>
        </w:rPr>
      </w:pPr>
      <w:r w:rsidRPr="00151B22">
        <w:rPr>
          <w:rFonts w:ascii="Times New Roman" w:hAnsi="Times New Roman"/>
          <w:color w:val="000000"/>
          <w:sz w:val="28"/>
          <w:lang w:val="ru-RU"/>
        </w:rPr>
        <w:t>• Немецкий язык; 11 класс</w:t>
      </w: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51B22">
        <w:rPr>
          <w:rFonts w:ascii="Times New Roman" w:hAnsi="Times New Roman"/>
          <w:color w:val="000000"/>
          <w:sz w:val="28"/>
          <w:lang w:val="ru-RU"/>
        </w:rPr>
        <w:t>б</w:t>
      </w:r>
      <w:proofErr w:type="gramEnd"/>
      <w:r w:rsidRPr="00151B22">
        <w:rPr>
          <w:rFonts w:ascii="Times New Roman" w:hAnsi="Times New Roman"/>
          <w:color w:val="000000"/>
          <w:sz w:val="28"/>
          <w:lang w:val="ru-RU"/>
        </w:rPr>
        <w:t>азовое и углубленное обучение Радченко О.А., Лытаева М.А., Гутброд О.В. Акционерное общество «Издательство «Просвещение»</w:t>
      </w:r>
      <w:r w:rsidRPr="00151B22">
        <w:rPr>
          <w:sz w:val="28"/>
          <w:lang w:val="ru-RU"/>
        </w:rPr>
        <w:br/>
      </w:r>
      <w:bookmarkStart w:id="11" w:name="e59ed0d7-f497-42c7-bf53-33d9a540f1d8"/>
      <w:r w:rsidRPr="00151B22">
        <w:rPr>
          <w:rFonts w:ascii="Times New Roman" w:hAnsi="Times New Roman"/>
          <w:color w:val="000000"/>
          <w:sz w:val="28"/>
          <w:lang w:val="ru-RU"/>
        </w:rPr>
        <w:t xml:space="preserve"> • Немецкий язык; 10 класс. базовое и углубленное обучение Радченко О.А., Лытаева М.А., Гутброд О.В. Акционерное общество «Издательство «Просвещение»</w:t>
      </w:r>
      <w:bookmarkEnd w:id="11"/>
    </w:p>
    <w:p w:rsidR="005A2A5A" w:rsidRPr="00151B22" w:rsidRDefault="005A2A5A">
      <w:pPr>
        <w:spacing w:after="0" w:line="480" w:lineRule="auto"/>
        <w:ind w:left="120"/>
        <w:rPr>
          <w:lang w:val="ru-RU"/>
        </w:rPr>
      </w:pPr>
    </w:p>
    <w:p w:rsidR="005A2A5A" w:rsidRPr="00151B22" w:rsidRDefault="005A2A5A">
      <w:pPr>
        <w:rPr>
          <w:lang w:val="ru-RU"/>
        </w:rPr>
        <w:sectPr w:rsidR="005A2A5A" w:rsidRPr="00151B22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151B22" w:rsidRPr="00151B22" w:rsidRDefault="00151B22">
      <w:pPr>
        <w:rPr>
          <w:lang w:val="ru-RU"/>
        </w:rPr>
      </w:pPr>
    </w:p>
    <w:sectPr w:rsidR="00151B22" w:rsidRPr="00151B22" w:rsidSect="009F053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F0D5F"/>
    <w:multiLevelType w:val="multilevel"/>
    <w:tmpl w:val="460A424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F8B11AE"/>
    <w:multiLevelType w:val="multilevel"/>
    <w:tmpl w:val="D6503F2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CC34091"/>
    <w:multiLevelType w:val="multilevel"/>
    <w:tmpl w:val="973097F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F640FB8"/>
    <w:multiLevelType w:val="multilevel"/>
    <w:tmpl w:val="82A223A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CFD677F"/>
    <w:multiLevelType w:val="multilevel"/>
    <w:tmpl w:val="90F223F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5D65660"/>
    <w:multiLevelType w:val="multilevel"/>
    <w:tmpl w:val="D87CCF1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F827F93"/>
    <w:multiLevelType w:val="multilevel"/>
    <w:tmpl w:val="0134762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2A5A"/>
    <w:rsid w:val="0000017D"/>
    <w:rsid w:val="00151B22"/>
    <w:rsid w:val="005A2A5A"/>
    <w:rsid w:val="005E2391"/>
    <w:rsid w:val="007F1C39"/>
    <w:rsid w:val="009F053C"/>
    <w:rsid w:val="00AF1105"/>
    <w:rsid w:val="00B41191"/>
    <w:rsid w:val="00DF6F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F053C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9F05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E23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E23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110</Pages>
  <Words>26121</Words>
  <Characters>148893</Characters>
  <Application>Microsoft Office Word</Application>
  <DocSecurity>0</DocSecurity>
  <Lines>1240</Lines>
  <Paragraphs>349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7</cp:revision>
  <dcterms:created xsi:type="dcterms:W3CDTF">2026-08-30T09:11:00Z</dcterms:created>
  <dcterms:modified xsi:type="dcterms:W3CDTF">2026-10-22T18:25:00Z</dcterms:modified>
</cp:coreProperties>
</file>